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FD" w:rsidRDefault="00BC2DFD" w:rsidP="00BC2DFD">
      <w:pPr>
        <w:pStyle w:val="a3"/>
        <w:numPr>
          <w:ilvl w:val="0"/>
          <w:numId w:val="23"/>
        </w:numPr>
        <w:ind w:leftChars="0"/>
      </w:pPr>
      <w:r>
        <w:rPr>
          <w:rFonts w:hint="eastAsia"/>
        </w:rPr>
        <w:t>事務手続き</w:t>
      </w:r>
    </w:p>
    <w:p w:rsidR="00BC2DFD" w:rsidRDefault="00BC2DFD" w:rsidP="00BC2DFD">
      <w:r>
        <w:rPr>
          <w:rFonts w:hint="eastAsia"/>
        </w:rPr>
        <w:t>トッピングやレシピ関連の手続きは</w:t>
      </w:r>
      <w:r>
        <w:rPr>
          <w:rFonts w:hint="eastAsia"/>
        </w:rPr>
        <w:t>6</w:t>
      </w:r>
      <w:r>
        <w:rPr>
          <w:rFonts w:hint="eastAsia"/>
        </w:rPr>
        <w:t>月に大体の書類を提出。</w:t>
      </w:r>
    </w:p>
    <w:p w:rsidR="00BC2DFD" w:rsidRDefault="00BC2DFD" w:rsidP="00BC2DFD">
      <w:r>
        <w:rPr>
          <w:rFonts w:hint="eastAsia"/>
        </w:rPr>
        <w:t>10</w:t>
      </w:r>
      <w:r>
        <w:rPr>
          <w:rFonts w:hint="eastAsia"/>
        </w:rPr>
        <w:t>月にも保健所への提出がある</w:t>
      </w:r>
    </w:p>
    <w:p w:rsidR="00BC2DFD" w:rsidRDefault="00BC2DFD" w:rsidP="00BC2DFD"/>
    <w:p w:rsidR="00D12FAA" w:rsidRDefault="00962C5A" w:rsidP="00BC2DFD">
      <w:pPr>
        <w:pStyle w:val="a3"/>
        <w:numPr>
          <w:ilvl w:val="0"/>
          <w:numId w:val="23"/>
        </w:numPr>
        <w:ind w:leftChars="0"/>
      </w:pPr>
      <w:r>
        <w:rPr>
          <w:rFonts w:hint="eastAsia"/>
        </w:rPr>
        <w:t>ワッフル</w:t>
      </w:r>
      <w:r w:rsidR="00D12FAA">
        <w:rPr>
          <w:rFonts w:hint="eastAsia"/>
        </w:rPr>
        <w:t>材料</w:t>
      </w:r>
      <w:r>
        <w:rPr>
          <w:rFonts w:hint="eastAsia"/>
        </w:rPr>
        <w:t>（ワッフル</w:t>
      </w:r>
      <w:r>
        <w:rPr>
          <w:rFonts w:hint="eastAsia"/>
        </w:rPr>
        <w:t>5</w:t>
      </w:r>
      <w:r>
        <w:rPr>
          <w:rFonts w:hint="eastAsia"/>
        </w:rPr>
        <w:t>枚分）</w:t>
      </w:r>
    </w:p>
    <w:tbl>
      <w:tblPr>
        <w:tblStyle w:val="a4"/>
        <w:tblpPr w:leftFromText="142" w:rightFromText="142" w:vertAnchor="text" w:horzAnchor="page" w:tblpX="2263" w:tblpY="162"/>
        <w:tblW w:w="0" w:type="auto"/>
        <w:tblLook w:val="04A0"/>
      </w:tblPr>
      <w:tblGrid>
        <w:gridCol w:w="1668"/>
        <w:gridCol w:w="1417"/>
      </w:tblGrid>
      <w:tr w:rsidR="00962C5A" w:rsidTr="00962C5A">
        <w:tc>
          <w:tcPr>
            <w:tcW w:w="1668" w:type="dxa"/>
          </w:tcPr>
          <w:p w:rsidR="00962C5A" w:rsidRPr="00D12FAA" w:rsidRDefault="00962C5A" w:rsidP="00962C5A">
            <w:r>
              <w:rPr>
                <w:rFonts w:hint="eastAsia"/>
              </w:rPr>
              <w:t>卵</w:t>
            </w:r>
          </w:p>
        </w:tc>
        <w:tc>
          <w:tcPr>
            <w:tcW w:w="1417" w:type="dxa"/>
          </w:tcPr>
          <w:p w:rsidR="00962C5A" w:rsidRDefault="00962C5A" w:rsidP="00962C5A">
            <w:r>
              <w:rPr>
                <w:rFonts w:hint="eastAsia"/>
              </w:rPr>
              <w:t>5</w:t>
            </w:r>
            <w:r>
              <w:rPr>
                <w:rFonts w:hint="eastAsia"/>
              </w:rPr>
              <w:t>コ</w:t>
            </w:r>
          </w:p>
        </w:tc>
      </w:tr>
      <w:tr w:rsidR="00962C5A" w:rsidTr="00962C5A">
        <w:tc>
          <w:tcPr>
            <w:tcW w:w="1668" w:type="dxa"/>
          </w:tcPr>
          <w:p w:rsidR="00962C5A" w:rsidRDefault="00962C5A" w:rsidP="00962C5A">
            <w:r>
              <w:rPr>
                <w:rFonts w:hint="eastAsia"/>
              </w:rPr>
              <w:t>牛乳</w:t>
            </w:r>
          </w:p>
        </w:tc>
        <w:tc>
          <w:tcPr>
            <w:tcW w:w="1417" w:type="dxa"/>
          </w:tcPr>
          <w:p w:rsidR="00962C5A" w:rsidRDefault="00962C5A" w:rsidP="00962C5A">
            <w:r>
              <w:rPr>
                <w:rFonts w:hint="eastAsia"/>
              </w:rPr>
              <w:t>500ml</w:t>
            </w:r>
          </w:p>
        </w:tc>
      </w:tr>
      <w:tr w:rsidR="00962C5A" w:rsidTr="00962C5A">
        <w:tc>
          <w:tcPr>
            <w:tcW w:w="1668" w:type="dxa"/>
          </w:tcPr>
          <w:p w:rsidR="00962C5A" w:rsidRDefault="00962C5A" w:rsidP="00962C5A">
            <w:r>
              <w:rPr>
                <w:rFonts w:hint="eastAsia"/>
              </w:rPr>
              <w:t>小麦粉</w:t>
            </w:r>
          </w:p>
        </w:tc>
        <w:tc>
          <w:tcPr>
            <w:tcW w:w="1417" w:type="dxa"/>
          </w:tcPr>
          <w:p w:rsidR="00962C5A" w:rsidRDefault="00962C5A" w:rsidP="00962C5A">
            <w:r>
              <w:rPr>
                <w:rFonts w:hint="eastAsia"/>
              </w:rPr>
              <w:t>500g</w:t>
            </w:r>
          </w:p>
        </w:tc>
      </w:tr>
      <w:tr w:rsidR="00962C5A" w:rsidTr="00962C5A">
        <w:tc>
          <w:tcPr>
            <w:tcW w:w="1668" w:type="dxa"/>
          </w:tcPr>
          <w:p w:rsidR="00962C5A" w:rsidRDefault="00962C5A" w:rsidP="00962C5A">
            <w:r>
              <w:rPr>
                <w:rFonts w:hint="eastAsia"/>
              </w:rPr>
              <w:t>ﾍﾞｰｷﾝｸﾞﾊﾟｳﾀﾞｰ</w:t>
            </w:r>
          </w:p>
        </w:tc>
        <w:tc>
          <w:tcPr>
            <w:tcW w:w="1417" w:type="dxa"/>
          </w:tcPr>
          <w:p w:rsidR="00962C5A" w:rsidRDefault="00962C5A" w:rsidP="00962C5A">
            <w:r>
              <w:rPr>
                <w:rFonts w:hint="eastAsia"/>
              </w:rPr>
              <w:t>25g</w:t>
            </w:r>
          </w:p>
        </w:tc>
      </w:tr>
      <w:tr w:rsidR="00962C5A" w:rsidTr="00962C5A">
        <w:tc>
          <w:tcPr>
            <w:tcW w:w="1668" w:type="dxa"/>
          </w:tcPr>
          <w:p w:rsidR="00962C5A" w:rsidRDefault="00962C5A" w:rsidP="00962C5A">
            <w:r>
              <w:rPr>
                <w:rFonts w:hint="eastAsia"/>
              </w:rPr>
              <w:t>砂糖</w:t>
            </w:r>
          </w:p>
        </w:tc>
        <w:tc>
          <w:tcPr>
            <w:tcW w:w="1417" w:type="dxa"/>
          </w:tcPr>
          <w:p w:rsidR="00962C5A" w:rsidRDefault="00962C5A" w:rsidP="00962C5A">
            <w:r>
              <w:rPr>
                <w:rFonts w:hint="eastAsia"/>
              </w:rPr>
              <w:t>150g</w:t>
            </w:r>
          </w:p>
        </w:tc>
      </w:tr>
      <w:tr w:rsidR="00962C5A" w:rsidTr="00962C5A">
        <w:tc>
          <w:tcPr>
            <w:tcW w:w="1668" w:type="dxa"/>
          </w:tcPr>
          <w:p w:rsidR="00962C5A" w:rsidRDefault="00962C5A" w:rsidP="00962C5A">
            <w:r>
              <w:rPr>
                <w:rFonts w:hint="eastAsia"/>
              </w:rPr>
              <w:t>無塩バター</w:t>
            </w:r>
          </w:p>
        </w:tc>
        <w:tc>
          <w:tcPr>
            <w:tcW w:w="1417" w:type="dxa"/>
          </w:tcPr>
          <w:p w:rsidR="00962C5A" w:rsidRDefault="00962C5A" w:rsidP="00962C5A">
            <w:r>
              <w:rPr>
                <w:rFonts w:hint="eastAsia"/>
              </w:rPr>
              <w:t>150g</w:t>
            </w:r>
          </w:p>
        </w:tc>
      </w:tr>
      <w:tr w:rsidR="00962C5A" w:rsidTr="00962C5A">
        <w:tc>
          <w:tcPr>
            <w:tcW w:w="1668" w:type="dxa"/>
          </w:tcPr>
          <w:p w:rsidR="00962C5A" w:rsidRDefault="00962C5A" w:rsidP="00962C5A">
            <w:r>
              <w:rPr>
                <w:rFonts w:hint="eastAsia"/>
              </w:rPr>
              <w:t>はちみつ</w:t>
            </w:r>
          </w:p>
        </w:tc>
        <w:tc>
          <w:tcPr>
            <w:tcW w:w="1417" w:type="dxa"/>
          </w:tcPr>
          <w:p w:rsidR="00962C5A" w:rsidRPr="00D12FAA" w:rsidRDefault="00962C5A" w:rsidP="00962C5A">
            <w:pPr>
              <w:rPr>
                <w:sz w:val="16"/>
                <w:szCs w:val="16"/>
              </w:rPr>
            </w:pPr>
            <w:r>
              <w:rPr>
                <w:rFonts w:hint="eastAsia"/>
              </w:rPr>
              <w:t>50g</w:t>
            </w:r>
            <w:r>
              <w:rPr>
                <w:rFonts w:hint="eastAsia"/>
                <w:sz w:val="16"/>
                <w:szCs w:val="16"/>
              </w:rPr>
              <w:t>目分量ＯＫ</w:t>
            </w:r>
          </w:p>
        </w:tc>
      </w:tr>
      <w:tr w:rsidR="00962C5A" w:rsidTr="00962C5A">
        <w:tc>
          <w:tcPr>
            <w:tcW w:w="1668" w:type="dxa"/>
          </w:tcPr>
          <w:p w:rsidR="00962C5A" w:rsidRDefault="00962C5A" w:rsidP="00962C5A">
            <w:r>
              <w:rPr>
                <w:rFonts w:hint="eastAsia"/>
              </w:rPr>
              <w:t>油</w:t>
            </w:r>
          </w:p>
        </w:tc>
        <w:tc>
          <w:tcPr>
            <w:tcW w:w="1417" w:type="dxa"/>
          </w:tcPr>
          <w:p w:rsidR="00962C5A" w:rsidRDefault="00962C5A" w:rsidP="00962C5A"/>
        </w:tc>
      </w:tr>
    </w:tbl>
    <w:p w:rsidR="00D12FAA" w:rsidRDefault="00D12FAA" w:rsidP="00D12FAA"/>
    <w:p w:rsidR="00D12FAA" w:rsidRDefault="00D12FAA" w:rsidP="00D12FAA"/>
    <w:p w:rsidR="00962C5A" w:rsidRPr="00962C5A" w:rsidRDefault="00962C5A" w:rsidP="00D12FAA"/>
    <w:p w:rsidR="00D12FAA" w:rsidRDefault="00D12FAA" w:rsidP="00D12FAA"/>
    <w:p w:rsidR="00D12FAA" w:rsidRDefault="00D12FAA" w:rsidP="00D12FAA"/>
    <w:p w:rsidR="00D12FAA" w:rsidRDefault="00D12FAA" w:rsidP="00D12FAA"/>
    <w:p w:rsidR="00D12FAA" w:rsidRDefault="00D12FAA" w:rsidP="00D12FAA"/>
    <w:p w:rsidR="00D12FAA" w:rsidRDefault="00D12FAA" w:rsidP="00D12FAA"/>
    <w:p w:rsidR="00D12FAA" w:rsidRDefault="00D12FAA" w:rsidP="00D12FAA"/>
    <w:p w:rsidR="00962C5A" w:rsidRDefault="00962C5A" w:rsidP="00D12FAA"/>
    <w:p w:rsidR="00476D4C" w:rsidRDefault="00476D4C" w:rsidP="00D12FAA"/>
    <w:p w:rsidR="00D12FAA" w:rsidRDefault="00D12FAA" w:rsidP="00BC2DFD">
      <w:pPr>
        <w:pStyle w:val="a3"/>
        <w:numPr>
          <w:ilvl w:val="0"/>
          <w:numId w:val="23"/>
        </w:numPr>
        <w:ind w:leftChars="0"/>
      </w:pPr>
      <w:r>
        <w:rPr>
          <w:rFonts w:hint="eastAsia"/>
        </w:rPr>
        <w:t>トッピング</w:t>
      </w:r>
    </w:p>
    <w:p w:rsidR="00D12FAA" w:rsidRDefault="00D12FAA" w:rsidP="00C048ED">
      <w:pPr>
        <w:pStyle w:val="a3"/>
        <w:ind w:leftChars="0" w:left="420"/>
      </w:pPr>
      <w:r>
        <w:rPr>
          <w:rFonts w:hint="eastAsia"/>
        </w:rPr>
        <w:t>アイス・粉砂糖・</w:t>
      </w:r>
      <w:r w:rsidR="002C47F1">
        <w:rPr>
          <w:rFonts w:hint="eastAsia"/>
        </w:rPr>
        <w:t>生クリーム・</w:t>
      </w:r>
      <w:r>
        <w:rPr>
          <w:rFonts w:hint="eastAsia"/>
        </w:rPr>
        <w:t>メープルシロップ・イチゴジャム・黒蜜・小豆・きなこ・チョコ・バナナ</w:t>
      </w:r>
      <w:r w:rsidR="002C47F1">
        <w:rPr>
          <w:rFonts w:hint="eastAsia"/>
        </w:rPr>
        <w:t>etc</w:t>
      </w:r>
    </w:p>
    <w:p w:rsidR="00962C5A" w:rsidRDefault="00962C5A" w:rsidP="00C048ED">
      <w:r>
        <w:rPr>
          <w:rFonts w:hint="eastAsia"/>
        </w:rPr>
        <w:t>＊事前の申請（夏休み前）に申請さえすれば</w:t>
      </w:r>
      <w:r>
        <w:rPr>
          <w:rFonts w:hint="eastAsia"/>
        </w:rPr>
        <w:t>OK</w:t>
      </w:r>
    </w:p>
    <w:p w:rsidR="00962C5A" w:rsidRDefault="00962C5A" w:rsidP="00C048ED">
      <w:r>
        <w:rPr>
          <w:rFonts w:hint="eastAsia"/>
        </w:rPr>
        <w:t>＊</w:t>
      </w:r>
      <w:r>
        <w:rPr>
          <w:rFonts w:hint="eastAsia"/>
        </w:rPr>
        <w:t>2012</w:t>
      </w:r>
      <w:r>
        <w:rPr>
          <w:rFonts w:hint="eastAsia"/>
        </w:rPr>
        <w:t>年のメニューは下</w:t>
      </w:r>
    </w:p>
    <w:p w:rsidR="00C048ED" w:rsidRDefault="00C048ED" w:rsidP="00C048ED">
      <w:r>
        <w:rPr>
          <w:rFonts w:hint="eastAsia"/>
        </w:rPr>
        <w:t>＊バターを湯煎するため、先生の研究室にあったケトルを使用。</w:t>
      </w:r>
    </w:p>
    <w:p w:rsidR="00C048ED" w:rsidRDefault="00C048ED" w:rsidP="00C048ED">
      <w:r>
        <w:rPr>
          <w:rFonts w:hint="eastAsia"/>
        </w:rPr>
        <w:t>いちいち水をくみに行くのはめんどうなので</w:t>
      </w:r>
      <w:r>
        <w:rPr>
          <w:rFonts w:hint="eastAsia"/>
        </w:rPr>
        <w:t>2</w:t>
      </w:r>
      <w:r>
        <w:rPr>
          <w:rFonts w:hint="eastAsia"/>
        </w:rPr>
        <w:t>Ｌのペットボトルなどに水を入れ、使用。</w:t>
      </w:r>
    </w:p>
    <w:p w:rsidR="00C048ED" w:rsidRDefault="00C048ED" w:rsidP="00C048ED">
      <w:r>
        <w:rPr>
          <w:rFonts w:hint="eastAsia"/>
        </w:rPr>
        <w:t>＊生地を作るときに使用するボールはなるべくたくさん用意する。</w:t>
      </w:r>
    </w:p>
    <w:p w:rsidR="00C048ED" w:rsidRDefault="00C048ED" w:rsidP="00C048ED">
      <w:r>
        <w:rPr>
          <w:rFonts w:hint="eastAsia"/>
        </w:rPr>
        <w:t>いちいち洗うのは大変なので、できるだけ持ち寄る。あればあるほどいい。</w:t>
      </w:r>
    </w:p>
    <w:p w:rsidR="00C048ED" w:rsidRDefault="00C048ED" w:rsidP="00C048ED">
      <w:r>
        <w:rPr>
          <w:rFonts w:hint="eastAsia"/>
        </w:rPr>
        <w:t>泡だて器も同様。</w:t>
      </w:r>
    </w:p>
    <w:p w:rsidR="00C048ED" w:rsidRDefault="00C048ED" w:rsidP="00C048ED"/>
    <w:p w:rsidR="00476D4C" w:rsidRDefault="00476D4C" w:rsidP="00C048ED"/>
    <w:p w:rsidR="00DF464B" w:rsidRDefault="00C048ED" w:rsidP="00BC2DFD">
      <w:pPr>
        <w:pStyle w:val="a3"/>
        <w:numPr>
          <w:ilvl w:val="0"/>
          <w:numId w:val="23"/>
        </w:numPr>
        <w:ind w:leftChars="0"/>
      </w:pPr>
      <w:r>
        <w:rPr>
          <w:rFonts w:hint="eastAsia"/>
        </w:rPr>
        <w:t>作り方</w:t>
      </w:r>
    </w:p>
    <w:p w:rsidR="00DF464B" w:rsidRDefault="00DF464B" w:rsidP="00DF464B">
      <w:r>
        <w:rPr>
          <w:rFonts w:hint="eastAsia"/>
        </w:rPr>
        <w:t>生地作り！</w:t>
      </w:r>
    </w:p>
    <w:p w:rsidR="00DF464B" w:rsidRDefault="00DF464B" w:rsidP="00C048ED">
      <w:pPr>
        <w:pStyle w:val="a3"/>
        <w:numPr>
          <w:ilvl w:val="0"/>
          <w:numId w:val="6"/>
        </w:numPr>
        <w:ind w:leftChars="0"/>
      </w:pPr>
      <w:r>
        <w:rPr>
          <w:rFonts w:hint="eastAsia"/>
        </w:rPr>
        <w:t>バターを湯煎する</w:t>
      </w:r>
    </w:p>
    <w:p w:rsidR="00C048ED" w:rsidRDefault="00C048ED" w:rsidP="00C048ED">
      <w:pPr>
        <w:pStyle w:val="a3"/>
        <w:numPr>
          <w:ilvl w:val="0"/>
          <w:numId w:val="6"/>
        </w:numPr>
        <w:ind w:leftChars="0"/>
      </w:pPr>
      <w:r>
        <w:rPr>
          <w:rFonts w:hint="eastAsia"/>
        </w:rPr>
        <w:t>小麦粉、ベーキングパウダーを合わせてふるいにかける</w:t>
      </w:r>
    </w:p>
    <w:p w:rsidR="00C048ED" w:rsidRDefault="00C048ED" w:rsidP="00C048ED">
      <w:pPr>
        <w:pStyle w:val="a3"/>
        <w:numPr>
          <w:ilvl w:val="0"/>
          <w:numId w:val="6"/>
        </w:numPr>
        <w:ind w:leftChars="0"/>
      </w:pPr>
      <w:r>
        <w:rPr>
          <w:rFonts w:hint="eastAsia"/>
        </w:rPr>
        <w:t>ふるった粉と砂糖を合わせる→粉Ａ</w:t>
      </w:r>
    </w:p>
    <w:p w:rsidR="00C048ED" w:rsidRDefault="00C048ED" w:rsidP="00C048ED">
      <w:pPr>
        <w:pStyle w:val="a3"/>
        <w:numPr>
          <w:ilvl w:val="0"/>
          <w:numId w:val="6"/>
        </w:numPr>
        <w:ind w:leftChars="0"/>
      </w:pPr>
      <w:r>
        <w:rPr>
          <w:rFonts w:hint="eastAsia"/>
        </w:rPr>
        <w:t>卵</w:t>
      </w:r>
      <w:r>
        <w:rPr>
          <w:rFonts w:hint="eastAsia"/>
        </w:rPr>
        <w:t>5</w:t>
      </w:r>
      <w:r>
        <w:rPr>
          <w:rFonts w:hint="eastAsia"/>
        </w:rPr>
        <w:t>コといて、牛乳を加えてよく混ぜる。その中にはちみつをいれる。→Ｂ</w:t>
      </w:r>
    </w:p>
    <w:p w:rsidR="00C048ED" w:rsidRDefault="00C048ED" w:rsidP="00C048ED">
      <w:pPr>
        <w:pStyle w:val="a3"/>
        <w:numPr>
          <w:ilvl w:val="0"/>
          <w:numId w:val="6"/>
        </w:numPr>
        <w:ind w:leftChars="0"/>
      </w:pPr>
      <w:r>
        <w:rPr>
          <w:rFonts w:hint="eastAsia"/>
        </w:rPr>
        <w:t>粉Ａの中に、</w:t>
      </w:r>
      <w:r>
        <w:rPr>
          <w:rFonts w:hint="eastAsia"/>
        </w:rPr>
        <w:t>2.3</w:t>
      </w:r>
      <w:r>
        <w:rPr>
          <w:rFonts w:hint="eastAsia"/>
        </w:rPr>
        <w:t>回に分けてＢをよく加えてよく混ぜる。</w:t>
      </w:r>
    </w:p>
    <w:p w:rsidR="00C048ED" w:rsidRDefault="00C048ED" w:rsidP="00C048ED">
      <w:pPr>
        <w:pStyle w:val="a3"/>
        <w:numPr>
          <w:ilvl w:val="0"/>
          <w:numId w:val="6"/>
        </w:numPr>
        <w:ind w:leftChars="0"/>
      </w:pPr>
      <w:r>
        <w:rPr>
          <w:rFonts w:hint="eastAsia"/>
        </w:rPr>
        <w:t>だまがなくなるまでよく混ぜる。</w:t>
      </w:r>
    </w:p>
    <w:p w:rsidR="00C048ED" w:rsidRDefault="00C048ED" w:rsidP="00C048ED">
      <w:pPr>
        <w:pStyle w:val="a3"/>
        <w:numPr>
          <w:ilvl w:val="0"/>
          <w:numId w:val="6"/>
        </w:numPr>
        <w:ind w:leftChars="0"/>
      </w:pPr>
      <w:r>
        <w:rPr>
          <w:rFonts w:hint="eastAsia"/>
        </w:rPr>
        <w:lastRenderedPageBreak/>
        <w:t>なめらかになったら湯煎でとかしておいたバターを加えてよくまぜる。</w:t>
      </w:r>
      <w:r w:rsidR="002E254F">
        <w:rPr>
          <w:rFonts w:hint="eastAsia"/>
        </w:rPr>
        <w:t>生地完成！</w:t>
      </w:r>
    </w:p>
    <w:p w:rsidR="002E254F" w:rsidRDefault="002E254F" w:rsidP="002E254F"/>
    <w:p w:rsidR="00DF464B" w:rsidRDefault="00DF464B" w:rsidP="00DF464B">
      <w:r>
        <w:rPr>
          <w:rFonts w:hint="eastAsia"/>
        </w:rPr>
        <w:t>焼く！</w:t>
      </w:r>
    </w:p>
    <w:p w:rsidR="00DF464B" w:rsidRDefault="00DF464B" w:rsidP="00DF464B">
      <w:pPr>
        <w:pStyle w:val="a3"/>
        <w:numPr>
          <w:ilvl w:val="0"/>
          <w:numId w:val="10"/>
        </w:numPr>
        <w:ind w:leftChars="0"/>
      </w:pPr>
      <w:r>
        <w:rPr>
          <w:rFonts w:hint="eastAsia"/>
        </w:rPr>
        <w:t>あったまってるワッフルメーカーに油ひきを使って油をぬる</w:t>
      </w:r>
    </w:p>
    <w:p w:rsidR="00DF464B" w:rsidRDefault="00DF464B" w:rsidP="00DF464B">
      <w:pPr>
        <w:pStyle w:val="a3"/>
        <w:numPr>
          <w:ilvl w:val="0"/>
          <w:numId w:val="10"/>
        </w:numPr>
        <w:ind w:leftChars="0"/>
      </w:pPr>
      <w:r>
        <w:rPr>
          <w:rFonts w:hint="eastAsia"/>
        </w:rPr>
        <w:t>生地をお玉に１杯すくって流し入れる。</w:t>
      </w:r>
    </w:p>
    <w:p w:rsidR="00DF464B" w:rsidRDefault="00DF464B" w:rsidP="00DF464B">
      <w:pPr>
        <w:pStyle w:val="a3"/>
        <w:numPr>
          <w:ilvl w:val="0"/>
          <w:numId w:val="10"/>
        </w:numPr>
        <w:ind w:leftChars="0"/>
      </w:pPr>
      <w:r>
        <w:rPr>
          <w:rFonts w:hint="eastAsia"/>
        </w:rPr>
        <w:t>ふつふつしてきたらフタをしめて様子を見ながら１分半</w:t>
      </w:r>
      <w:r>
        <w:rPr>
          <w:rFonts w:hint="eastAsia"/>
        </w:rPr>
        <w:t>~2</w:t>
      </w:r>
      <w:r>
        <w:rPr>
          <w:rFonts w:hint="eastAsia"/>
        </w:rPr>
        <w:t>分半こげ目がつくまで焼く</w:t>
      </w:r>
    </w:p>
    <w:p w:rsidR="00DF464B" w:rsidRDefault="00DF464B" w:rsidP="00DF464B">
      <w:pPr>
        <w:pStyle w:val="a3"/>
        <w:ind w:leftChars="0" w:left="420"/>
      </w:pPr>
      <w:r>
        <w:rPr>
          <w:rFonts w:hint="eastAsia"/>
        </w:rPr>
        <w:t>＊生地によってはすぐふくらんだり、なかなかふくらまなかったりするので注意する。</w:t>
      </w:r>
    </w:p>
    <w:p w:rsidR="00DF464B" w:rsidRDefault="00DF464B" w:rsidP="00DF464B">
      <w:pPr>
        <w:pStyle w:val="a3"/>
        <w:ind w:leftChars="0" w:left="420"/>
      </w:pPr>
      <w:r>
        <w:rPr>
          <w:rFonts w:hint="eastAsia"/>
        </w:rPr>
        <w:t>＊さいばしを使うとワッフルの様子が見やすい</w:t>
      </w:r>
    </w:p>
    <w:p w:rsidR="00DF464B" w:rsidRDefault="00DF464B" w:rsidP="009143B3">
      <w:r>
        <w:rPr>
          <w:rFonts w:hint="eastAsia"/>
        </w:rPr>
        <w:t>ワッフルが完成したら、</w:t>
      </w:r>
      <w:r w:rsidR="009143B3">
        <w:rPr>
          <w:rFonts w:hint="eastAsia"/>
        </w:rPr>
        <w:t>ナイフ</w:t>
      </w:r>
      <w:r>
        <w:rPr>
          <w:rFonts w:hint="eastAsia"/>
        </w:rPr>
        <w:t>で</w:t>
      </w:r>
      <w:r w:rsidR="00962C5A">
        <w:rPr>
          <w:rFonts w:hint="eastAsia"/>
        </w:rPr>
        <w:t>カットして</w:t>
      </w:r>
      <w:r>
        <w:rPr>
          <w:rFonts w:hint="eastAsia"/>
        </w:rPr>
        <w:t>お皿にのせてトッピング</w:t>
      </w:r>
    </w:p>
    <w:p w:rsidR="00962C5A" w:rsidRDefault="00962C5A" w:rsidP="009143B3">
      <w:r>
        <w:rPr>
          <w:rFonts w:hint="eastAsia"/>
        </w:rPr>
        <w:t>＊一皿当たり</w:t>
      </w:r>
      <w:r>
        <w:rPr>
          <w:rFonts w:hint="eastAsia"/>
        </w:rPr>
        <w:t>2011</w:t>
      </w:r>
      <w:r>
        <w:rPr>
          <w:rFonts w:hint="eastAsia"/>
        </w:rPr>
        <w:t>年は</w:t>
      </w:r>
      <w:r>
        <w:rPr>
          <w:rFonts w:hint="eastAsia"/>
        </w:rPr>
        <w:t>4/3</w:t>
      </w:r>
      <w:r>
        <w:rPr>
          <w:rFonts w:hint="eastAsia"/>
        </w:rPr>
        <w:t>、</w:t>
      </w:r>
      <w:r>
        <w:rPr>
          <w:rFonts w:hint="eastAsia"/>
        </w:rPr>
        <w:t>2012</w:t>
      </w:r>
      <w:r>
        <w:rPr>
          <w:rFonts w:hint="eastAsia"/>
        </w:rPr>
        <w:t>年は</w:t>
      </w:r>
      <w:r>
        <w:rPr>
          <w:rFonts w:hint="eastAsia"/>
        </w:rPr>
        <w:t>5/8</w:t>
      </w:r>
      <w:r>
        <w:rPr>
          <w:rFonts w:hint="eastAsia"/>
        </w:rPr>
        <w:t>にしました。</w:t>
      </w:r>
    </w:p>
    <w:p w:rsidR="00476D4C" w:rsidRPr="00962C5A" w:rsidRDefault="00476D4C" w:rsidP="009143B3"/>
    <w:p w:rsidR="00962C5A" w:rsidRDefault="00962C5A" w:rsidP="009143B3"/>
    <w:p w:rsidR="009143B3" w:rsidRDefault="00190684" w:rsidP="00BC2DFD">
      <w:pPr>
        <w:pStyle w:val="a3"/>
        <w:numPr>
          <w:ilvl w:val="0"/>
          <w:numId w:val="23"/>
        </w:numPr>
        <w:ind w:leftChars="0"/>
      </w:pPr>
      <w:r>
        <w:rPr>
          <w:rFonts w:hint="eastAsia"/>
        </w:rPr>
        <w:t>ポイント</w:t>
      </w:r>
    </w:p>
    <w:p w:rsidR="00190684" w:rsidRDefault="00190684" w:rsidP="00190684">
      <w:r>
        <w:rPr>
          <w:rFonts w:hint="eastAsia"/>
        </w:rPr>
        <w:t>・作り置きは大量に！</w:t>
      </w:r>
    </w:p>
    <w:p w:rsidR="00190684" w:rsidRDefault="00190684" w:rsidP="00190684">
      <w:r>
        <w:rPr>
          <w:rFonts w:hint="eastAsia"/>
        </w:rPr>
        <w:t>・粉は前日（または当日の朝）に大量にふるいにかけて</w:t>
      </w:r>
      <w:r>
        <w:rPr>
          <w:rFonts w:hint="eastAsia"/>
        </w:rPr>
        <w:t>[</w:t>
      </w:r>
      <w:r>
        <w:rPr>
          <w:rFonts w:hint="eastAsia"/>
        </w:rPr>
        <w:t>粉Ａ</w:t>
      </w:r>
      <w:r>
        <w:rPr>
          <w:rFonts w:hint="eastAsia"/>
        </w:rPr>
        <w:t>]</w:t>
      </w:r>
      <w:r>
        <w:rPr>
          <w:rFonts w:hint="eastAsia"/>
        </w:rPr>
        <w:t>の状態にして</w:t>
      </w:r>
      <w:r>
        <w:rPr>
          <w:rFonts w:hint="eastAsia"/>
        </w:rPr>
        <w:t>1</w:t>
      </w:r>
      <w:r>
        <w:rPr>
          <w:rFonts w:hint="eastAsia"/>
        </w:rPr>
        <w:t>つ</w:t>
      </w:r>
      <w:r>
        <w:rPr>
          <w:rFonts w:hint="eastAsia"/>
        </w:rPr>
        <w:t>1</w:t>
      </w:r>
      <w:r>
        <w:rPr>
          <w:rFonts w:hint="eastAsia"/>
        </w:rPr>
        <w:t>つビニー・ルに入れておく</w:t>
      </w:r>
    </w:p>
    <w:p w:rsidR="00962C5A" w:rsidRDefault="00962C5A" w:rsidP="00190684">
      <w:r>
        <w:rPr>
          <w:rFonts w:hint="eastAsia"/>
        </w:rPr>
        <w:t>・研究室で焼けると早い。外だと数倍の時間がかかります。</w:t>
      </w:r>
      <w:r>
        <w:rPr>
          <w:rFonts w:hint="eastAsia"/>
        </w:rPr>
        <w:t>2012</w:t>
      </w:r>
      <w:r>
        <w:rPr>
          <w:rFonts w:hint="eastAsia"/>
        </w:rPr>
        <w:t>では実行委員に掛け合って</w:t>
      </w:r>
      <w:r>
        <w:rPr>
          <w:rFonts w:hint="eastAsia"/>
        </w:rPr>
        <w:t>1</w:t>
      </w:r>
      <w:r>
        <w:rPr>
          <w:rFonts w:hint="eastAsia"/>
        </w:rPr>
        <w:t>日目の途中で研究室に移って焼きました。</w:t>
      </w:r>
    </w:p>
    <w:p w:rsidR="00962C5A" w:rsidRPr="00962C5A" w:rsidRDefault="00190684" w:rsidP="00190684">
      <w:r>
        <w:rPr>
          <w:rFonts w:hint="eastAsia"/>
        </w:rPr>
        <w:t>・営業前に大量に焼く。</w:t>
      </w:r>
      <w:r w:rsidR="002C47F1">
        <w:rPr>
          <w:rFonts w:hint="eastAsia"/>
        </w:rPr>
        <w:t>（</w:t>
      </w:r>
      <w:r w:rsidR="002C47F1">
        <w:rPr>
          <w:rFonts w:hint="eastAsia"/>
        </w:rPr>
        <w:t>2011</w:t>
      </w:r>
      <w:r w:rsidR="002C47F1">
        <w:rPr>
          <w:rFonts w:hint="eastAsia"/>
        </w:rPr>
        <w:t>の資料に</w:t>
      </w:r>
      <w:r>
        <w:rPr>
          <w:rFonts w:hint="eastAsia"/>
        </w:rPr>
        <w:t>エンドは</w:t>
      </w:r>
      <w:r>
        <w:rPr>
          <w:rFonts w:hint="eastAsia"/>
        </w:rPr>
        <w:t>2</w:t>
      </w:r>
      <w:r w:rsidR="002C47F1">
        <w:rPr>
          <w:rFonts w:hint="eastAsia"/>
        </w:rPr>
        <w:t>時間て書いてあった）</w:t>
      </w:r>
    </w:p>
    <w:p w:rsidR="00190684" w:rsidRDefault="00190684" w:rsidP="00190684">
      <w:r>
        <w:rPr>
          <w:rFonts w:hint="eastAsia"/>
        </w:rPr>
        <w:t>焼いて切ったワッフルはタッパーにつめて保存。フタにガムテープを貼って時間を記入。</w:t>
      </w:r>
    </w:p>
    <w:p w:rsidR="00190684" w:rsidRDefault="00190684" w:rsidP="00190684">
      <w:r>
        <w:rPr>
          <w:rFonts w:hint="eastAsia"/>
        </w:rPr>
        <w:t>提供する前にホットプレートであたためる。</w:t>
      </w:r>
    </w:p>
    <w:p w:rsidR="00190684" w:rsidRDefault="00190684" w:rsidP="00190684">
      <w:r>
        <w:rPr>
          <w:rFonts w:hint="eastAsia"/>
        </w:rPr>
        <w:t>あたためれば、へにょへにょの状態でもカリカリに戻ります。</w:t>
      </w:r>
    </w:p>
    <w:p w:rsidR="00190684" w:rsidRDefault="00190684" w:rsidP="00190684">
      <w:r>
        <w:rPr>
          <w:rFonts w:hint="eastAsia"/>
        </w:rPr>
        <w:t>・いっぱい焼いてもすぐにストックはなくなります。オーダーがあるないに関係なくずっと焼き続けた方がいい。</w:t>
      </w:r>
    </w:p>
    <w:p w:rsidR="00190684" w:rsidRDefault="00190684" w:rsidP="00190684">
      <w:r>
        <w:rPr>
          <w:rFonts w:hint="eastAsia"/>
        </w:rPr>
        <w:t>・どうしても待ち時間が出来てしまうので、お客さんの待ち時間対策は考えておくべき。</w:t>
      </w:r>
    </w:p>
    <w:p w:rsidR="00190684" w:rsidRDefault="00190684" w:rsidP="00190684">
      <w:r>
        <w:rPr>
          <w:rFonts w:hint="eastAsia"/>
        </w:rPr>
        <w:t>・アイスはすごく溶けやすいので、面倒だけど冷凍庫に入れてグラウンドに置くストックは２つくらいで十分。ドライアイスいっぱいで、アイスボックスを</w:t>
      </w:r>
      <w:r w:rsidR="007E6729">
        <w:rPr>
          <w:rFonts w:hint="eastAsia"/>
        </w:rPr>
        <w:t>借りる。</w:t>
      </w:r>
    </w:p>
    <w:p w:rsidR="007E6729" w:rsidRDefault="007E6729" w:rsidP="00190684">
      <w:r>
        <w:rPr>
          <w:rFonts w:hint="eastAsia"/>
        </w:rPr>
        <w:t>・保冷剤（大量）、ウエットティッシュ、キッチンペーパー、お金保管する缶</w:t>
      </w:r>
    </w:p>
    <w:p w:rsidR="007E6729" w:rsidRDefault="007E6729" w:rsidP="00190684">
      <w:r>
        <w:rPr>
          <w:rFonts w:hint="eastAsia"/>
        </w:rPr>
        <w:t>・テントを立てる際に手袋と雑巾があったほうがいい。</w:t>
      </w:r>
    </w:p>
    <w:p w:rsidR="007E6729" w:rsidRDefault="007E6729" w:rsidP="007E6729"/>
    <w:p w:rsidR="00476D4C" w:rsidRDefault="00476D4C" w:rsidP="007E6729"/>
    <w:p w:rsidR="007E6729" w:rsidRDefault="007E6729" w:rsidP="00BC2DFD">
      <w:pPr>
        <w:pStyle w:val="a3"/>
        <w:numPr>
          <w:ilvl w:val="0"/>
          <w:numId w:val="23"/>
        </w:numPr>
        <w:ind w:leftChars="0"/>
      </w:pPr>
      <w:r>
        <w:rPr>
          <w:rFonts w:hint="eastAsia"/>
        </w:rPr>
        <w:t>販売方法</w:t>
      </w:r>
    </w:p>
    <w:p w:rsidR="007E6729" w:rsidRDefault="007E6729" w:rsidP="007E6729">
      <w:pPr>
        <w:pStyle w:val="a3"/>
        <w:numPr>
          <w:ilvl w:val="0"/>
          <w:numId w:val="14"/>
        </w:numPr>
        <w:ind w:leftChars="0"/>
      </w:pPr>
      <w:r>
        <w:rPr>
          <w:rFonts w:hint="eastAsia"/>
        </w:rPr>
        <w:t>オーダー表を作る</w:t>
      </w:r>
    </w:p>
    <w:p w:rsidR="007E6729" w:rsidRPr="00190684" w:rsidRDefault="002C5503" w:rsidP="007E6729">
      <w:pPr>
        <w:ind w:left="420"/>
      </w:pPr>
      <w:r>
        <w:rPr>
          <w:noProof/>
        </w:rPr>
        <w:pict>
          <v:shapetype id="_x0000_t202" coordsize="21600,21600" o:spt="202" path="m,l,21600r21600,l21600,xe">
            <v:stroke joinstyle="miter"/>
            <v:path gradientshapeok="t" o:connecttype="rect"/>
          </v:shapetype>
          <v:shape id="_x0000_s1029" type="#_x0000_t202" style="position:absolute;left:0;text-align:left;margin-left:28.95pt;margin-top:15.5pt;width:82.5pt;height:51pt;z-index:251661312" stroked="f">
            <v:textbox style="mso-next-textbox:#_x0000_s1029" inset="5.85pt,.7pt,5.85pt,.7pt">
              <w:txbxContent>
                <w:p w:rsidR="007E6729" w:rsidRDefault="007E6729" w:rsidP="007E6729">
                  <w:pPr>
                    <w:jc w:val="center"/>
                  </w:pPr>
                  <w:r>
                    <w:rPr>
                      <w:rFonts w:hint="eastAsia"/>
                    </w:rPr>
                    <w:t>オーダー表</w:t>
                  </w:r>
                </w:p>
                <w:p w:rsidR="00643C2C" w:rsidRDefault="00643C2C" w:rsidP="007E6729">
                  <w:pPr>
                    <w:jc w:val="center"/>
                  </w:pPr>
                  <w:r>
                    <w:rPr>
                      <w:rFonts w:hint="eastAsia"/>
                    </w:rPr>
                    <w:t>トッピング</w:t>
                  </w:r>
                </w:p>
                <w:p w:rsidR="00643C2C" w:rsidRDefault="00643C2C" w:rsidP="007E6729">
                  <w:pPr>
                    <w:jc w:val="center"/>
                  </w:pPr>
                </w:p>
              </w:txbxContent>
            </v:textbox>
          </v:shape>
        </w:pict>
      </w:r>
      <w:r>
        <w:rPr>
          <w:noProof/>
        </w:rPr>
        <w:pict>
          <v:shapetype id="_x0000_t109" coordsize="21600,21600" o:spt="109" path="m,l,21600r21600,l21600,xe">
            <v:stroke joinstyle="miter"/>
            <v:path gradientshapeok="t" o:connecttype="rect"/>
          </v:shapetype>
          <v:shape id="_x0000_s1026" type="#_x0000_t109" style="position:absolute;left:0;text-align:left;margin-left:21.45pt;margin-top:10.25pt;width:96pt;height:134.25pt;z-index:251658240">
            <v:textbox inset="5.85pt,.7pt,5.85pt,.7pt"/>
          </v:shape>
        </w:pict>
      </w:r>
    </w:p>
    <w:p w:rsidR="00190684" w:rsidRDefault="002C5503" w:rsidP="00190684">
      <w:r>
        <w:rPr>
          <w:noProof/>
        </w:rPr>
        <w:pict>
          <v:shape id="_x0000_s1030" type="#_x0000_t202" style="position:absolute;left:0;text-align:left;margin-left:132.45pt;margin-top:17pt;width:99pt;height:43.5pt;z-index:251662336">
            <v:textbox style="mso-next-textbox:#_x0000_s1030" inset="5.85pt,.7pt,5.85pt,.7pt">
              <w:txbxContent>
                <w:p w:rsidR="007E6729" w:rsidRPr="007E6729" w:rsidRDefault="007E6729" w:rsidP="007E6729">
                  <w:pPr>
                    <w:jc w:val="center"/>
                    <w:rPr>
                      <w:sz w:val="44"/>
                      <w:szCs w:val="44"/>
                    </w:rPr>
                  </w:pPr>
                  <w:r w:rsidRPr="007E6729">
                    <w:rPr>
                      <w:rFonts w:hint="eastAsia"/>
                      <w:sz w:val="44"/>
                      <w:szCs w:val="44"/>
                    </w:rPr>
                    <w:t>1</w:t>
                  </w:r>
                </w:p>
              </w:txbxContent>
            </v:textbox>
          </v:shape>
        </w:pict>
      </w:r>
      <w:r>
        <w:rPr>
          <w:noProof/>
        </w:rPr>
        <w:pict>
          <v:shape id="_x0000_s1028" type="#_x0000_t202" style="position:absolute;left:0;text-align:left;margin-left:55.95pt;margin-top:72.5pt;width:45pt;height:38.25pt;z-index:251660288" filled="f" fillcolor="white [3212]" stroked="f">
            <v:textbox style="mso-next-textbox:#_x0000_s1028" inset="5.85pt,.7pt,5.85pt,.7pt">
              <w:txbxContent>
                <w:p w:rsidR="007E6729" w:rsidRPr="007E6729" w:rsidRDefault="007E6729">
                  <w:pPr>
                    <w:rPr>
                      <w:sz w:val="52"/>
                      <w:szCs w:val="52"/>
                    </w:rPr>
                  </w:pPr>
                  <w:r w:rsidRPr="007E6729">
                    <w:rPr>
                      <w:rFonts w:hint="eastAsia"/>
                      <w:sz w:val="52"/>
                      <w:szCs w:val="52"/>
                    </w:rPr>
                    <w:t>1</w:t>
                  </w:r>
                </w:p>
              </w:txbxContent>
            </v:textbox>
          </v:shape>
        </w:pict>
      </w:r>
      <w:r>
        <w:rPr>
          <w:noProof/>
        </w:rPr>
        <w:pict>
          <v:oval id="_x0000_s1027" style="position:absolute;left:0;text-align:left;margin-left:36.45pt;margin-top:60.5pt;width:68.25pt;height:57.75pt;z-index:251659264">
            <v:textbox inset="5.85pt,.7pt,5.85pt,.7pt"/>
          </v:oval>
        </w:pict>
      </w:r>
      <w:r w:rsidR="007E6729">
        <w:rPr>
          <w:rFonts w:hint="eastAsia"/>
        </w:rPr>
        <w:t xml:space="preserve">　　　　　　　　　　　　　　　引き替え券</w:t>
      </w:r>
    </w:p>
    <w:p w:rsidR="007E6729" w:rsidRDefault="007E6729" w:rsidP="00190684"/>
    <w:p w:rsidR="007E6729" w:rsidRDefault="007E6729" w:rsidP="00190684">
      <w:r>
        <w:rPr>
          <w:rFonts w:hint="eastAsia"/>
        </w:rPr>
        <w:lastRenderedPageBreak/>
        <w:t>オーダー表はトッピングする所に置く</w:t>
      </w:r>
    </w:p>
    <w:p w:rsidR="007E6729" w:rsidRDefault="007E6729" w:rsidP="00190684">
      <w:r>
        <w:rPr>
          <w:rFonts w:hint="eastAsia"/>
        </w:rPr>
        <w:t>お客さんには引き替券を渡す</w:t>
      </w:r>
    </w:p>
    <w:p w:rsidR="007E6729" w:rsidRDefault="007E6729" w:rsidP="00190684">
      <w:r>
        <w:rPr>
          <w:rFonts w:hint="eastAsia"/>
        </w:rPr>
        <w:t>出来上がったら番号を呼ぶ</w:t>
      </w:r>
    </w:p>
    <w:p w:rsidR="007E6729" w:rsidRDefault="004E624E" w:rsidP="00190684">
      <w:r>
        <w:rPr>
          <w:rFonts w:hint="eastAsia"/>
        </w:rPr>
        <w:t>＊トッピングをする所にオーダー表を置くときにおもしやガムテープなどで神がとばないようにする</w:t>
      </w:r>
    </w:p>
    <w:p w:rsidR="004E624E" w:rsidRDefault="004E624E" w:rsidP="00190684">
      <w:r>
        <w:rPr>
          <w:rFonts w:hint="eastAsia"/>
        </w:rPr>
        <w:t>＊順番の管理はしっかりと。</w:t>
      </w:r>
    </w:p>
    <w:p w:rsidR="002C47F1" w:rsidRDefault="002C47F1" w:rsidP="00190684"/>
    <w:p w:rsidR="00476D4C" w:rsidRDefault="00476D4C" w:rsidP="00190684"/>
    <w:p w:rsidR="002C47F1" w:rsidRDefault="002C47F1" w:rsidP="00BC2DFD">
      <w:pPr>
        <w:pStyle w:val="a3"/>
        <w:numPr>
          <w:ilvl w:val="0"/>
          <w:numId w:val="23"/>
        </w:numPr>
        <w:ind w:leftChars="0"/>
      </w:pPr>
      <w:r>
        <w:rPr>
          <w:rFonts w:hint="eastAsia"/>
        </w:rPr>
        <w:t>必要なもの</w:t>
      </w:r>
    </w:p>
    <w:p w:rsidR="002C47F1" w:rsidRDefault="002C47F1" w:rsidP="002C47F1">
      <w:pPr>
        <w:pStyle w:val="a3"/>
        <w:numPr>
          <w:ilvl w:val="0"/>
          <w:numId w:val="16"/>
        </w:numPr>
        <w:ind w:leftChars="0"/>
      </w:pPr>
      <w:r>
        <w:rPr>
          <w:rFonts w:hint="eastAsia"/>
        </w:rPr>
        <w:t>調理</w:t>
      </w:r>
    </w:p>
    <w:p w:rsidR="002C47F1" w:rsidRDefault="002C47F1" w:rsidP="002C47F1">
      <w:pPr>
        <w:pStyle w:val="a3"/>
        <w:ind w:leftChars="0" w:left="420"/>
      </w:pPr>
      <w:r>
        <w:rPr>
          <w:rFonts w:hint="eastAsia"/>
        </w:rPr>
        <w:t>ケトル</w:t>
      </w:r>
    </w:p>
    <w:p w:rsidR="002C47F1" w:rsidRDefault="002C47F1" w:rsidP="002C47F1">
      <w:pPr>
        <w:pStyle w:val="a3"/>
        <w:ind w:leftChars="0" w:left="420"/>
      </w:pPr>
      <w:r>
        <w:rPr>
          <w:rFonts w:hint="eastAsia"/>
        </w:rPr>
        <w:t>保温ポット（</w:t>
      </w:r>
      <w:r>
        <w:rPr>
          <w:rFonts w:hint="eastAsia"/>
        </w:rPr>
        <w:t>HOT</w:t>
      </w:r>
      <w:r>
        <w:rPr>
          <w:rFonts w:hint="eastAsia"/>
        </w:rPr>
        <w:t>飲み物用）</w:t>
      </w:r>
    </w:p>
    <w:p w:rsidR="002C47F1" w:rsidRDefault="002C47F1" w:rsidP="002C47F1">
      <w:pPr>
        <w:pStyle w:val="a3"/>
        <w:ind w:leftChars="0" w:left="420"/>
      </w:pPr>
      <w:r>
        <w:rPr>
          <w:rFonts w:hint="eastAsia"/>
        </w:rPr>
        <w:t>粉ふるい</w:t>
      </w:r>
    </w:p>
    <w:p w:rsidR="002C47F1" w:rsidRDefault="002C47F1" w:rsidP="002C47F1">
      <w:pPr>
        <w:pStyle w:val="a3"/>
        <w:ind w:leftChars="0" w:left="420"/>
      </w:pPr>
      <w:r>
        <w:rPr>
          <w:rFonts w:hint="eastAsia"/>
        </w:rPr>
        <w:t>ボール　たくさん</w:t>
      </w:r>
    </w:p>
    <w:p w:rsidR="002C47F1" w:rsidRDefault="002C47F1" w:rsidP="002C47F1">
      <w:pPr>
        <w:pStyle w:val="a3"/>
        <w:ind w:leftChars="0" w:left="420"/>
      </w:pPr>
      <w:r>
        <w:rPr>
          <w:rFonts w:hint="eastAsia"/>
        </w:rPr>
        <w:t>泡だて器　たくさん</w:t>
      </w:r>
    </w:p>
    <w:p w:rsidR="002C47F1" w:rsidRDefault="002C47F1" w:rsidP="002C47F1">
      <w:pPr>
        <w:pStyle w:val="a3"/>
        <w:ind w:leftChars="0" w:left="420"/>
      </w:pPr>
      <w:r>
        <w:rPr>
          <w:rFonts w:hint="eastAsia"/>
        </w:rPr>
        <w:t>油引き</w:t>
      </w:r>
    </w:p>
    <w:p w:rsidR="002C47F1" w:rsidRDefault="002C47F1" w:rsidP="002C47F1">
      <w:pPr>
        <w:pStyle w:val="a3"/>
        <w:ind w:leftChars="0" w:left="420"/>
      </w:pPr>
      <w:r>
        <w:rPr>
          <w:rFonts w:hint="eastAsia"/>
        </w:rPr>
        <w:t>お玉</w:t>
      </w:r>
    </w:p>
    <w:p w:rsidR="002C47F1" w:rsidRDefault="002C47F1" w:rsidP="002C47F1">
      <w:pPr>
        <w:pStyle w:val="a3"/>
        <w:ind w:leftChars="0" w:left="420"/>
      </w:pPr>
      <w:r>
        <w:rPr>
          <w:rFonts w:hint="eastAsia"/>
        </w:rPr>
        <w:t>さいばし</w:t>
      </w:r>
    </w:p>
    <w:p w:rsidR="002C47F1" w:rsidRDefault="002C47F1" w:rsidP="002C47F1">
      <w:pPr>
        <w:pStyle w:val="a3"/>
        <w:ind w:leftChars="0" w:left="420"/>
      </w:pPr>
      <w:r>
        <w:rPr>
          <w:rFonts w:hint="eastAsia"/>
        </w:rPr>
        <w:t>お皿</w:t>
      </w:r>
    </w:p>
    <w:p w:rsidR="002C47F1" w:rsidRDefault="002C47F1" w:rsidP="002C47F1">
      <w:pPr>
        <w:pStyle w:val="a3"/>
        <w:ind w:leftChars="0" w:left="420"/>
      </w:pPr>
      <w:r>
        <w:rPr>
          <w:rFonts w:hint="eastAsia"/>
        </w:rPr>
        <w:t>ビニール（粉の保存用）</w:t>
      </w:r>
    </w:p>
    <w:p w:rsidR="002C47F1" w:rsidRDefault="002C47F1" w:rsidP="002C47F1">
      <w:pPr>
        <w:pStyle w:val="a3"/>
        <w:ind w:leftChars="0" w:left="420"/>
      </w:pPr>
      <w:r>
        <w:rPr>
          <w:rFonts w:hint="eastAsia"/>
        </w:rPr>
        <w:t>タッパー</w:t>
      </w:r>
    </w:p>
    <w:p w:rsidR="002C47F1" w:rsidRDefault="002C47F1" w:rsidP="002C47F1">
      <w:pPr>
        <w:pStyle w:val="a3"/>
        <w:ind w:leftChars="0" w:left="420"/>
      </w:pPr>
      <w:r>
        <w:rPr>
          <w:rFonts w:hint="eastAsia"/>
        </w:rPr>
        <w:t>ガムテープ</w:t>
      </w:r>
    </w:p>
    <w:p w:rsidR="002C47F1" w:rsidRDefault="002C47F1" w:rsidP="002C47F1">
      <w:pPr>
        <w:pStyle w:val="a3"/>
        <w:ind w:leftChars="0" w:left="420"/>
      </w:pPr>
      <w:r>
        <w:rPr>
          <w:rFonts w:hint="eastAsia"/>
        </w:rPr>
        <w:t>マジック</w:t>
      </w:r>
    </w:p>
    <w:p w:rsidR="002C47F1" w:rsidRDefault="002C47F1" w:rsidP="002C47F1">
      <w:pPr>
        <w:pStyle w:val="a3"/>
        <w:ind w:leftChars="0" w:left="420"/>
      </w:pPr>
      <w:r>
        <w:rPr>
          <w:rFonts w:hint="eastAsia"/>
        </w:rPr>
        <w:t>ドライアイス</w:t>
      </w:r>
    </w:p>
    <w:p w:rsidR="002C47F1" w:rsidRDefault="002C47F1" w:rsidP="002C47F1">
      <w:pPr>
        <w:pStyle w:val="a3"/>
        <w:ind w:leftChars="0" w:left="420"/>
      </w:pPr>
      <w:r>
        <w:rPr>
          <w:rFonts w:hint="eastAsia"/>
        </w:rPr>
        <w:t>保冷剤　大量</w:t>
      </w:r>
    </w:p>
    <w:p w:rsidR="002C47F1" w:rsidRDefault="002C47F1" w:rsidP="002C47F1">
      <w:pPr>
        <w:pStyle w:val="a3"/>
        <w:ind w:leftChars="0" w:left="420"/>
      </w:pPr>
      <w:r>
        <w:rPr>
          <w:rFonts w:hint="eastAsia"/>
        </w:rPr>
        <w:t>ウエットティッシュ</w:t>
      </w:r>
    </w:p>
    <w:p w:rsidR="002C47F1" w:rsidRDefault="002C47F1" w:rsidP="002C47F1">
      <w:pPr>
        <w:pStyle w:val="a3"/>
        <w:ind w:leftChars="0" w:left="420"/>
      </w:pPr>
      <w:r>
        <w:rPr>
          <w:rFonts w:hint="eastAsia"/>
        </w:rPr>
        <w:t>キッチンペーパー</w:t>
      </w:r>
    </w:p>
    <w:p w:rsidR="002C47F1" w:rsidRDefault="002C47F1" w:rsidP="002C47F1">
      <w:pPr>
        <w:pStyle w:val="a3"/>
        <w:numPr>
          <w:ilvl w:val="0"/>
          <w:numId w:val="16"/>
        </w:numPr>
        <w:ind w:leftChars="0"/>
      </w:pPr>
      <w:r>
        <w:rPr>
          <w:rFonts w:hint="eastAsia"/>
        </w:rPr>
        <w:t>販売</w:t>
      </w:r>
    </w:p>
    <w:p w:rsidR="002C47F1" w:rsidRDefault="002C47F1" w:rsidP="002C47F1">
      <w:pPr>
        <w:pStyle w:val="a3"/>
        <w:ind w:leftChars="0" w:left="420"/>
      </w:pPr>
      <w:r>
        <w:rPr>
          <w:rFonts w:hint="eastAsia"/>
        </w:rPr>
        <w:t>お金保管用の缶</w:t>
      </w:r>
    </w:p>
    <w:p w:rsidR="002C47F1" w:rsidRDefault="002C47F1" w:rsidP="002C47F1">
      <w:pPr>
        <w:pStyle w:val="a3"/>
        <w:ind w:leftChars="0" w:left="420"/>
      </w:pPr>
      <w:r>
        <w:rPr>
          <w:rFonts w:hint="eastAsia"/>
        </w:rPr>
        <w:t>手袋・雑巾（テントたてる際）</w:t>
      </w:r>
    </w:p>
    <w:p w:rsidR="002C47F1" w:rsidRDefault="002C47F1" w:rsidP="002C47F1">
      <w:pPr>
        <w:pStyle w:val="a3"/>
        <w:ind w:leftChars="0" w:left="420"/>
      </w:pPr>
      <w:r>
        <w:rPr>
          <w:rFonts w:hint="eastAsia"/>
        </w:rPr>
        <w:t>オーダー表</w:t>
      </w:r>
    </w:p>
    <w:p w:rsidR="002C47F1" w:rsidRDefault="002C47F1" w:rsidP="002C47F1">
      <w:pPr>
        <w:pStyle w:val="a3"/>
        <w:ind w:leftChars="0" w:left="420"/>
      </w:pPr>
      <w:r>
        <w:rPr>
          <w:rFonts w:hint="eastAsia"/>
        </w:rPr>
        <w:t>オーダー表を押さえる重し・保管用の缶</w:t>
      </w:r>
    </w:p>
    <w:p w:rsidR="002C47F1" w:rsidRDefault="002C47F1" w:rsidP="002C47F1">
      <w:pPr>
        <w:pStyle w:val="a3"/>
        <w:ind w:leftChars="0" w:left="420"/>
      </w:pPr>
      <w:r>
        <w:rPr>
          <w:rFonts w:hint="eastAsia"/>
        </w:rPr>
        <w:t>販売用のお皿</w:t>
      </w:r>
    </w:p>
    <w:p w:rsidR="002C47F1" w:rsidRDefault="002C47F1" w:rsidP="002C47F1">
      <w:pPr>
        <w:pStyle w:val="a3"/>
        <w:ind w:leftChars="0" w:left="420"/>
      </w:pPr>
      <w:r>
        <w:rPr>
          <w:rFonts w:hint="eastAsia"/>
        </w:rPr>
        <w:t>フォーク</w:t>
      </w:r>
      <w:r>
        <w:rPr>
          <w:rFonts w:hint="eastAsia"/>
        </w:rPr>
        <w:t xml:space="preserve">or </w:t>
      </w:r>
      <w:r>
        <w:rPr>
          <w:rFonts w:hint="eastAsia"/>
        </w:rPr>
        <w:t>割りばし？</w:t>
      </w:r>
    </w:p>
    <w:p w:rsidR="002C47F1" w:rsidRDefault="002C47F1" w:rsidP="002C47F1">
      <w:pPr>
        <w:pStyle w:val="a3"/>
        <w:ind w:leftChars="0" w:left="420"/>
      </w:pPr>
      <w:r>
        <w:rPr>
          <w:rFonts w:hint="eastAsia"/>
        </w:rPr>
        <w:t>コップ</w:t>
      </w:r>
    </w:p>
    <w:p w:rsidR="002C47F1" w:rsidRDefault="002C47F1" w:rsidP="002C47F1">
      <w:pPr>
        <w:pStyle w:val="a3"/>
        <w:numPr>
          <w:ilvl w:val="0"/>
          <w:numId w:val="16"/>
        </w:numPr>
        <w:ind w:leftChars="0"/>
      </w:pPr>
      <w:r>
        <w:rPr>
          <w:rFonts w:hint="eastAsia"/>
        </w:rPr>
        <w:t>その他</w:t>
      </w:r>
    </w:p>
    <w:p w:rsidR="002C47F1" w:rsidRDefault="002C47F1" w:rsidP="002C47F1">
      <w:pPr>
        <w:ind w:left="420"/>
      </w:pPr>
      <w:r>
        <w:rPr>
          <w:rFonts w:hint="eastAsia"/>
        </w:rPr>
        <w:lastRenderedPageBreak/>
        <w:t>ゴミ袋</w:t>
      </w:r>
    </w:p>
    <w:p w:rsidR="002C47F1" w:rsidRDefault="002C47F1" w:rsidP="002C47F1"/>
    <w:p w:rsidR="002C47F1" w:rsidRDefault="00786AB7" w:rsidP="00BC2DFD">
      <w:pPr>
        <w:pStyle w:val="a3"/>
        <w:numPr>
          <w:ilvl w:val="0"/>
          <w:numId w:val="23"/>
        </w:numPr>
        <w:ind w:leftChars="0"/>
      </w:pPr>
      <w:r>
        <w:rPr>
          <w:rFonts w:hint="eastAsia"/>
        </w:rPr>
        <w:t>メニュー</w:t>
      </w:r>
    </w:p>
    <w:p w:rsidR="00786AB7" w:rsidRDefault="00786AB7" w:rsidP="00786AB7">
      <w:pPr>
        <w:pStyle w:val="a3"/>
        <w:ind w:leftChars="0" w:left="420"/>
      </w:pPr>
      <w:r>
        <w:rPr>
          <w:rFonts w:hint="eastAsia"/>
        </w:rPr>
        <w:t>2012</w:t>
      </w:r>
      <w:r>
        <w:rPr>
          <w:rFonts w:hint="eastAsia"/>
        </w:rPr>
        <w:t>年のメニューは</w:t>
      </w:r>
      <w:r w:rsidR="00A17DEB">
        <w:rPr>
          <w:rFonts w:hint="eastAsia"/>
        </w:rPr>
        <w:t>1</w:t>
      </w:r>
      <w:r w:rsidR="00A17DEB">
        <w:rPr>
          <w:rFonts w:hint="eastAsia"/>
        </w:rPr>
        <w:t>日目、</w:t>
      </w:r>
      <w:r w:rsidR="00A17DEB">
        <w:rPr>
          <w:rFonts w:hint="eastAsia"/>
        </w:rPr>
        <w:t>2</w:t>
      </w:r>
      <w:r w:rsidR="00A17DEB">
        <w:rPr>
          <w:rFonts w:hint="eastAsia"/>
        </w:rPr>
        <w:t>日目</w:t>
      </w:r>
      <w:r>
        <w:rPr>
          <w:rFonts w:hint="eastAsia"/>
        </w:rPr>
        <w:t>が別のメニューでした。理由は保健所へ未加工品である生クリームと冷凍ベリーを提出していなかったことにより日曜は使用が禁止されたからです。以降保健所への提出には間に合うように手続きを</w:t>
      </w:r>
      <w:r w:rsidR="00A17DEB">
        <w:rPr>
          <w:rFonts w:hint="eastAsia"/>
        </w:rPr>
        <w:t>忘れずに</w:t>
      </w:r>
      <w:r>
        <w:rPr>
          <w:rFonts w:hint="eastAsia"/>
        </w:rPr>
        <w:t>。</w:t>
      </w:r>
    </w:p>
    <w:p w:rsidR="00A17DEB" w:rsidRDefault="00A17DEB" w:rsidP="00786AB7">
      <w:pPr>
        <w:pStyle w:val="a3"/>
        <w:ind w:leftChars="0" w:left="420"/>
      </w:pPr>
    </w:p>
    <w:tbl>
      <w:tblPr>
        <w:tblStyle w:val="a4"/>
        <w:tblW w:w="0" w:type="auto"/>
        <w:tblInd w:w="420" w:type="dxa"/>
        <w:tblLook w:val="04A0"/>
      </w:tblPr>
      <w:tblGrid>
        <w:gridCol w:w="2240"/>
        <w:gridCol w:w="3030"/>
        <w:gridCol w:w="3030"/>
      </w:tblGrid>
      <w:tr w:rsidR="00A17DEB" w:rsidTr="002D7F8E">
        <w:tc>
          <w:tcPr>
            <w:tcW w:w="2240" w:type="dxa"/>
          </w:tcPr>
          <w:p w:rsidR="00A17DEB" w:rsidRDefault="00A17DEB" w:rsidP="00A17DEB">
            <w:pPr>
              <w:pStyle w:val="a3"/>
              <w:ind w:leftChars="0" w:left="0"/>
              <w:jc w:val="center"/>
            </w:pPr>
            <w:r>
              <w:rPr>
                <w:rFonts w:hint="eastAsia"/>
              </w:rPr>
              <w:t>メニュー</w:t>
            </w:r>
          </w:p>
        </w:tc>
        <w:tc>
          <w:tcPr>
            <w:tcW w:w="3030" w:type="dxa"/>
          </w:tcPr>
          <w:p w:rsidR="00A17DEB" w:rsidRDefault="00A17DEB" w:rsidP="00A17DEB">
            <w:pPr>
              <w:pStyle w:val="a3"/>
              <w:ind w:leftChars="0" w:left="0"/>
              <w:jc w:val="center"/>
            </w:pPr>
            <w:r>
              <w:rPr>
                <w:rFonts w:hint="eastAsia"/>
              </w:rPr>
              <w:t>トッピング内容　土曜</w:t>
            </w:r>
          </w:p>
        </w:tc>
        <w:tc>
          <w:tcPr>
            <w:tcW w:w="3030" w:type="dxa"/>
          </w:tcPr>
          <w:p w:rsidR="00A17DEB" w:rsidRDefault="00A17DEB" w:rsidP="00A17DEB">
            <w:pPr>
              <w:pStyle w:val="a3"/>
              <w:ind w:leftChars="0" w:left="0"/>
              <w:jc w:val="center"/>
            </w:pPr>
            <w:r>
              <w:rPr>
                <w:rFonts w:hint="eastAsia"/>
              </w:rPr>
              <w:t>日曜</w:t>
            </w:r>
          </w:p>
        </w:tc>
      </w:tr>
      <w:tr w:rsidR="00A17DEB" w:rsidTr="002D7F8E">
        <w:tc>
          <w:tcPr>
            <w:tcW w:w="2240" w:type="dxa"/>
          </w:tcPr>
          <w:p w:rsidR="00A17DEB" w:rsidRDefault="00A17DEB" w:rsidP="00A17DEB">
            <w:pPr>
              <w:pStyle w:val="a3"/>
              <w:ind w:leftChars="0" w:left="0"/>
              <w:jc w:val="center"/>
            </w:pPr>
            <w:r>
              <w:rPr>
                <w:rFonts w:hint="eastAsia"/>
              </w:rPr>
              <w:t>キャラメルバナナ</w:t>
            </w:r>
          </w:p>
        </w:tc>
        <w:tc>
          <w:tcPr>
            <w:tcW w:w="3030" w:type="dxa"/>
          </w:tcPr>
          <w:p w:rsidR="00A17DEB" w:rsidRDefault="00A17DEB" w:rsidP="00786AB7">
            <w:pPr>
              <w:pStyle w:val="a3"/>
              <w:ind w:leftChars="0" w:left="0"/>
            </w:pPr>
            <w:r>
              <w:rPr>
                <w:rFonts w:hint="eastAsia"/>
              </w:rPr>
              <w:t>生クリーム・キャラメルソース・バナナ</w:t>
            </w:r>
          </w:p>
        </w:tc>
        <w:tc>
          <w:tcPr>
            <w:tcW w:w="3030" w:type="dxa"/>
          </w:tcPr>
          <w:p w:rsidR="00A17DEB" w:rsidRDefault="00A17DEB" w:rsidP="00786AB7">
            <w:pPr>
              <w:pStyle w:val="a3"/>
              <w:ind w:leftChars="0" w:left="0"/>
            </w:pPr>
            <w:r>
              <w:rPr>
                <w:rFonts w:hint="eastAsia"/>
              </w:rPr>
              <w:t>キャラメルソース・バナナ・コーンフレークを砕いたもの</w:t>
            </w:r>
          </w:p>
        </w:tc>
      </w:tr>
      <w:tr w:rsidR="00A17DEB" w:rsidTr="00AE6B30">
        <w:tc>
          <w:tcPr>
            <w:tcW w:w="2240" w:type="dxa"/>
          </w:tcPr>
          <w:p w:rsidR="00A17DEB" w:rsidRDefault="00A17DEB" w:rsidP="00A17DEB">
            <w:pPr>
              <w:pStyle w:val="a3"/>
              <w:ind w:leftChars="0" w:left="0"/>
              <w:jc w:val="center"/>
            </w:pPr>
            <w:r>
              <w:rPr>
                <w:rFonts w:hint="eastAsia"/>
              </w:rPr>
              <w:t>ベリーベリー</w:t>
            </w:r>
          </w:p>
        </w:tc>
        <w:tc>
          <w:tcPr>
            <w:tcW w:w="3030" w:type="dxa"/>
          </w:tcPr>
          <w:p w:rsidR="00A17DEB" w:rsidRDefault="00A17DEB" w:rsidP="00786AB7">
            <w:pPr>
              <w:pStyle w:val="a3"/>
              <w:ind w:leftChars="0" w:left="0"/>
            </w:pPr>
            <w:r>
              <w:rPr>
                <w:rFonts w:hint="eastAsia"/>
              </w:rPr>
              <w:t>生クリーム・ベリーソース・冷凍ベリー</w:t>
            </w:r>
          </w:p>
        </w:tc>
        <w:tc>
          <w:tcPr>
            <w:tcW w:w="3030" w:type="dxa"/>
          </w:tcPr>
          <w:p w:rsidR="00A17DEB" w:rsidRDefault="00A17DEB" w:rsidP="00786AB7">
            <w:pPr>
              <w:pStyle w:val="a3"/>
              <w:ind w:leftChars="0" w:left="0"/>
            </w:pPr>
            <w:r>
              <w:rPr>
                <w:rFonts w:hint="eastAsia"/>
              </w:rPr>
              <w:t>ベリーソース・コーンフレークを砕いたもの</w:t>
            </w:r>
          </w:p>
        </w:tc>
      </w:tr>
      <w:tr w:rsidR="00A17DEB" w:rsidTr="007C4FD4">
        <w:tc>
          <w:tcPr>
            <w:tcW w:w="2240" w:type="dxa"/>
          </w:tcPr>
          <w:p w:rsidR="00A17DEB" w:rsidRDefault="00A17DEB" w:rsidP="00A17DEB">
            <w:pPr>
              <w:pStyle w:val="a3"/>
              <w:ind w:leftChars="0" w:left="0"/>
              <w:jc w:val="center"/>
            </w:pPr>
            <w:r>
              <w:rPr>
                <w:rFonts w:hint="eastAsia"/>
              </w:rPr>
              <w:t>黒蜜きなこ</w:t>
            </w:r>
          </w:p>
        </w:tc>
        <w:tc>
          <w:tcPr>
            <w:tcW w:w="3030" w:type="dxa"/>
          </w:tcPr>
          <w:p w:rsidR="00A17DEB" w:rsidRDefault="00A17DEB" w:rsidP="00786AB7">
            <w:pPr>
              <w:pStyle w:val="a3"/>
              <w:ind w:leftChars="0" w:left="0"/>
            </w:pPr>
            <w:r>
              <w:rPr>
                <w:rFonts w:hint="eastAsia"/>
              </w:rPr>
              <w:t>生クリーム・黒蜜ソース・きなこ</w:t>
            </w:r>
          </w:p>
        </w:tc>
        <w:tc>
          <w:tcPr>
            <w:tcW w:w="3030" w:type="dxa"/>
          </w:tcPr>
          <w:p w:rsidR="00A17DEB" w:rsidRDefault="00A17DEB" w:rsidP="00786AB7">
            <w:pPr>
              <w:pStyle w:val="a3"/>
              <w:ind w:leftChars="0" w:left="0"/>
            </w:pPr>
            <w:r>
              <w:rPr>
                <w:rFonts w:hint="eastAsia"/>
              </w:rPr>
              <w:t>黒蜜ソース・バナナ・きなこ</w:t>
            </w:r>
          </w:p>
        </w:tc>
      </w:tr>
      <w:tr w:rsidR="00A17DEB" w:rsidTr="00141B62">
        <w:tc>
          <w:tcPr>
            <w:tcW w:w="2240" w:type="dxa"/>
          </w:tcPr>
          <w:p w:rsidR="00A17DEB" w:rsidRDefault="00A17DEB" w:rsidP="00A17DEB">
            <w:pPr>
              <w:pStyle w:val="a3"/>
              <w:ind w:leftChars="0" w:left="0"/>
              <w:jc w:val="center"/>
            </w:pPr>
            <w:r>
              <w:rPr>
                <w:rFonts w:hint="eastAsia"/>
              </w:rPr>
              <w:t>チョコバナナ</w:t>
            </w:r>
          </w:p>
        </w:tc>
        <w:tc>
          <w:tcPr>
            <w:tcW w:w="3030" w:type="dxa"/>
          </w:tcPr>
          <w:p w:rsidR="00A17DEB" w:rsidRDefault="00A17DEB" w:rsidP="00786AB7">
            <w:pPr>
              <w:pStyle w:val="a3"/>
              <w:ind w:leftChars="0" w:left="0"/>
            </w:pPr>
            <w:r>
              <w:rPr>
                <w:rFonts w:hint="eastAsia"/>
              </w:rPr>
              <w:t>生クリーム・チョコソース・バナナ</w:t>
            </w:r>
          </w:p>
        </w:tc>
        <w:tc>
          <w:tcPr>
            <w:tcW w:w="3030" w:type="dxa"/>
          </w:tcPr>
          <w:p w:rsidR="00A17DEB" w:rsidRDefault="00A17DEB" w:rsidP="00786AB7">
            <w:pPr>
              <w:pStyle w:val="a3"/>
              <w:ind w:leftChars="0" w:left="0"/>
            </w:pPr>
            <w:r>
              <w:rPr>
                <w:rFonts w:hint="eastAsia"/>
              </w:rPr>
              <w:t>チョコソース・バナナ・チョコクランキー</w:t>
            </w:r>
          </w:p>
        </w:tc>
      </w:tr>
    </w:tbl>
    <w:p w:rsidR="00A17DEB" w:rsidRDefault="00A17DEB" w:rsidP="00786AB7">
      <w:pPr>
        <w:pStyle w:val="a3"/>
        <w:ind w:leftChars="0" w:left="420"/>
      </w:pPr>
    </w:p>
    <w:p w:rsidR="00BC2DFD" w:rsidRPr="00A17DEB" w:rsidRDefault="00BC2DFD" w:rsidP="00786AB7">
      <w:pPr>
        <w:pStyle w:val="a3"/>
        <w:ind w:leftChars="0" w:left="420"/>
      </w:pPr>
    </w:p>
    <w:p w:rsidR="004748ED" w:rsidRDefault="00BC2DFD" w:rsidP="004748ED">
      <w:pPr>
        <w:pStyle w:val="a3"/>
        <w:numPr>
          <w:ilvl w:val="0"/>
          <w:numId w:val="23"/>
        </w:numPr>
        <w:ind w:leftChars="0"/>
      </w:pPr>
      <w:r>
        <w:rPr>
          <w:rFonts w:hint="eastAsia"/>
        </w:rPr>
        <w:t>反省点</w:t>
      </w:r>
    </w:p>
    <w:p w:rsidR="00BC2DFD" w:rsidRDefault="00BC2DFD" w:rsidP="00BC2DFD">
      <w:pPr>
        <w:pStyle w:val="a3"/>
        <w:ind w:leftChars="0" w:left="420"/>
      </w:pPr>
      <w:r>
        <w:rPr>
          <w:rFonts w:hint="eastAsia"/>
        </w:rPr>
        <w:t>【準備期】</w:t>
      </w:r>
    </w:p>
    <w:p w:rsidR="00BC2DFD" w:rsidRDefault="00BC2DFD" w:rsidP="00BC2DFD">
      <w:pPr>
        <w:pStyle w:val="a3"/>
        <w:ind w:leftChars="0" w:left="420"/>
      </w:pPr>
      <w:r>
        <w:rPr>
          <w:rFonts w:hint="eastAsia"/>
        </w:rPr>
        <w:t>あるべき役割</w:t>
      </w:r>
    </w:p>
    <w:p w:rsidR="00BC2DFD" w:rsidRDefault="00BC2DFD" w:rsidP="00BC2DFD">
      <w:pPr>
        <w:pStyle w:val="a3"/>
        <w:ind w:leftChars="0" w:left="420"/>
      </w:pPr>
      <w:r>
        <w:rPr>
          <w:rFonts w:hint="eastAsia"/>
        </w:rPr>
        <w:t>監督×２人</w:t>
      </w:r>
    </w:p>
    <w:p w:rsidR="00BC2DFD" w:rsidRDefault="00BC2DFD" w:rsidP="00BC2DFD">
      <w:pPr>
        <w:pStyle w:val="a3"/>
        <w:ind w:leftChars="0" w:left="420"/>
      </w:pPr>
      <w:r>
        <w:rPr>
          <w:rFonts w:hint="eastAsia"/>
        </w:rPr>
        <w:t>連絡委員×１</w:t>
      </w:r>
      <w:r>
        <w:rPr>
          <w:rFonts w:hint="eastAsia"/>
        </w:rPr>
        <w:t>or2</w:t>
      </w:r>
      <w:r>
        <w:rPr>
          <w:rFonts w:hint="eastAsia"/>
        </w:rPr>
        <w:t>人</w:t>
      </w:r>
    </w:p>
    <w:p w:rsidR="004748ED" w:rsidRDefault="00BC2DFD" w:rsidP="00BC2DFD">
      <w:pPr>
        <w:pStyle w:val="a3"/>
        <w:ind w:leftChars="0" w:left="420"/>
      </w:pPr>
      <w:r>
        <w:rPr>
          <w:rFonts w:hint="eastAsia"/>
        </w:rPr>
        <w:t>残り</w:t>
      </w:r>
      <w:r w:rsidR="004748ED">
        <w:rPr>
          <w:rFonts w:hint="eastAsia"/>
        </w:rPr>
        <w:t>は</w:t>
      </w:r>
      <w:r>
        <w:rPr>
          <w:rFonts w:hint="eastAsia"/>
        </w:rPr>
        <w:t>食品関連</w:t>
      </w:r>
      <w:r w:rsidR="004748ED">
        <w:rPr>
          <w:rFonts w:hint="eastAsia"/>
        </w:rPr>
        <w:t>：トッピングや必要なものを決めた</w:t>
      </w:r>
    </w:p>
    <w:p w:rsidR="00BC2DFD" w:rsidRDefault="004748ED" w:rsidP="00BC2DFD">
      <w:pPr>
        <w:pStyle w:val="a3"/>
        <w:ind w:leftChars="0" w:left="420"/>
      </w:pPr>
      <w:r>
        <w:rPr>
          <w:rFonts w:hint="eastAsia"/>
        </w:rPr>
        <w:t>or</w:t>
      </w:r>
      <w:r w:rsidR="00BC2DFD">
        <w:rPr>
          <w:rFonts w:hint="eastAsia"/>
        </w:rPr>
        <w:t>宣伝</w:t>
      </w:r>
      <w:r>
        <w:rPr>
          <w:rFonts w:hint="eastAsia"/>
        </w:rPr>
        <w:t>：宣伝方法を考えた。今年は</w:t>
      </w:r>
      <w:proofErr w:type="spellStart"/>
      <w:r>
        <w:rPr>
          <w:rFonts w:hint="eastAsia"/>
        </w:rPr>
        <w:t>facebook</w:t>
      </w:r>
      <w:proofErr w:type="spellEnd"/>
      <w:r>
        <w:rPr>
          <w:rFonts w:hint="eastAsia"/>
        </w:rPr>
        <w:t>や</w:t>
      </w:r>
      <w:r>
        <w:rPr>
          <w:rFonts w:hint="eastAsia"/>
        </w:rPr>
        <w:t>twitter</w:t>
      </w:r>
      <w:r>
        <w:rPr>
          <w:rFonts w:hint="eastAsia"/>
        </w:rPr>
        <w:t>、知人へ個別に</w:t>
      </w:r>
      <w:r w:rsidRPr="004748ED">
        <w:rPr>
          <w:rFonts w:hint="eastAsia"/>
          <w:szCs w:val="21"/>
        </w:rPr>
        <w:t>メール</w:t>
      </w:r>
      <w:r>
        <w:rPr>
          <w:rFonts w:hint="eastAsia"/>
        </w:rPr>
        <w:t>をした。</w:t>
      </w:r>
    </w:p>
    <w:p w:rsidR="00BC2DFD" w:rsidRPr="004748ED" w:rsidRDefault="00BC2DFD" w:rsidP="00BC2DFD">
      <w:pPr>
        <w:pStyle w:val="a3"/>
        <w:ind w:leftChars="0" w:left="420"/>
      </w:pPr>
    </w:p>
    <w:p w:rsidR="00BC2DFD" w:rsidRDefault="00BC2DFD" w:rsidP="00BC2DFD">
      <w:pPr>
        <w:pStyle w:val="a3"/>
        <w:ind w:leftChars="0" w:left="420"/>
      </w:pPr>
      <w:r>
        <w:rPr>
          <w:rFonts w:hint="eastAsia"/>
        </w:rPr>
        <w:t>・実行委員</w:t>
      </w:r>
      <w:r>
        <w:rPr>
          <w:rFonts w:hint="eastAsia"/>
        </w:rPr>
        <w:t>(</w:t>
      </w:r>
      <w:r>
        <w:rPr>
          <w:rFonts w:hint="eastAsia"/>
        </w:rPr>
        <w:t>連絡委員</w:t>
      </w:r>
      <w:r>
        <w:rPr>
          <w:rFonts w:hint="eastAsia"/>
        </w:rPr>
        <w:t>)</w:t>
      </w:r>
      <w:r>
        <w:rPr>
          <w:rFonts w:hint="eastAsia"/>
        </w:rPr>
        <w:t>は毎週ミーティングがある。</w:t>
      </w:r>
      <w:r>
        <w:rPr>
          <w:rFonts w:hint="eastAsia"/>
        </w:rPr>
        <w:t>2012</w:t>
      </w:r>
      <w:r>
        <w:rPr>
          <w:rFonts w:hint="eastAsia"/>
        </w:rPr>
        <w:t>は固定の</w:t>
      </w:r>
      <w:r>
        <w:rPr>
          <w:rFonts w:hint="eastAsia"/>
        </w:rPr>
        <w:t>2</w:t>
      </w:r>
      <w:r>
        <w:rPr>
          <w:rFonts w:hint="eastAsia"/>
        </w:rPr>
        <w:t>人が出席していたけれど、</w:t>
      </w:r>
      <w:r w:rsidR="004748ED">
        <w:rPr>
          <w:rFonts w:hint="eastAsia"/>
        </w:rPr>
        <w:t>情報共有を毎回のゼミできちんと行い、ミーティングの出席をローテーションにしてもいいかもしれない。</w:t>
      </w:r>
    </w:p>
    <w:p w:rsidR="004748ED" w:rsidRDefault="004748ED" w:rsidP="00BC2DFD">
      <w:pPr>
        <w:pStyle w:val="a3"/>
        <w:ind w:leftChars="0" w:left="420"/>
      </w:pPr>
      <w:r>
        <w:rPr>
          <w:rFonts w:hint="eastAsia"/>
        </w:rPr>
        <w:t>・食品部と宣伝部を</w:t>
      </w:r>
      <w:r>
        <w:rPr>
          <w:rFonts w:hint="eastAsia"/>
        </w:rPr>
        <w:t>2012</w:t>
      </w:r>
      <w:r>
        <w:rPr>
          <w:rFonts w:hint="eastAsia"/>
        </w:rPr>
        <w:t>は直前</w:t>
      </w:r>
      <w:r>
        <w:rPr>
          <w:rFonts w:hint="eastAsia"/>
        </w:rPr>
        <w:t>2</w:t>
      </w:r>
      <w:r>
        <w:rPr>
          <w:rFonts w:hint="eastAsia"/>
        </w:rPr>
        <w:t>、</w:t>
      </w:r>
      <w:r>
        <w:rPr>
          <w:rFonts w:hint="eastAsia"/>
        </w:rPr>
        <w:t>3</w:t>
      </w:r>
      <w:r>
        <w:rPr>
          <w:rFonts w:hint="eastAsia"/>
        </w:rPr>
        <w:t>週間前に決めたけれど、もっと早く活動したほうがいい。特に宣伝は早めに動いた方が効果的。</w:t>
      </w:r>
    </w:p>
    <w:p w:rsidR="004748ED" w:rsidRDefault="004748ED" w:rsidP="00BC2DFD">
      <w:pPr>
        <w:pStyle w:val="a3"/>
        <w:ind w:leftChars="0" w:left="420"/>
      </w:pPr>
      <w:r>
        <w:rPr>
          <w:rFonts w:hint="eastAsia"/>
        </w:rPr>
        <w:t>【事務】</w:t>
      </w:r>
    </w:p>
    <w:p w:rsidR="004748ED" w:rsidRDefault="004748ED" w:rsidP="00BC2DFD">
      <w:pPr>
        <w:pStyle w:val="a3"/>
        <w:ind w:leftChars="0" w:left="420"/>
      </w:pPr>
      <w:r>
        <w:rPr>
          <w:rFonts w:hint="eastAsia"/>
        </w:rPr>
        <w:t>・ワッフルじゃなくてもいいよ。正直</w:t>
      </w:r>
      <w:r>
        <w:rPr>
          <w:rFonts w:hint="eastAsia"/>
        </w:rPr>
        <w:t>2012</w:t>
      </w:r>
      <w:r>
        <w:rPr>
          <w:rFonts w:hint="eastAsia"/>
        </w:rPr>
        <w:t>年生は</w:t>
      </w:r>
      <w:r>
        <w:rPr>
          <w:rFonts w:hint="eastAsia"/>
        </w:rPr>
        <w:t>5</w:t>
      </w:r>
      <w:r>
        <w:rPr>
          <w:rFonts w:hint="eastAsia"/>
        </w:rPr>
        <w:t>年連続ワッフルで模擬店コンテスト</w:t>
      </w:r>
      <w:r>
        <w:rPr>
          <w:rFonts w:hint="eastAsia"/>
        </w:rPr>
        <w:t>1</w:t>
      </w:r>
      <w:r>
        <w:rPr>
          <w:rFonts w:hint="eastAsia"/>
        </w:rPr>
        <w:t>位にしてほしいけど。</w:t>
      </w:r>
      <w:r>
        <w:rPr>
          <w:rFonts w:hint="eastAsia"/>
        </w:rPr>
        <w:t>(2012</w:t>
      </w:r>
      <w:r>
        <w:rPr>
          <w:rFonts w:hint="eastAsia"/>
        </w:rPr>
        <w:t>年は</w:t>
      </w:r>
      <w:r>
        <w:rPr>
          <w:rFonts w:hint="eastAsia"/>
        </w:rPr>
        <w:t>4</w:t>
      </w:r>
      <w:r>
        <w:rPr>
          <w:rFonts w:hint="eastAsia"/>
        </w:rPr>
        <w:t>年目でした</w:t>
      </w:r>
      <w:r>
        <w:rPr>
          <w:rFonts w:hint="eastAsia"/>
        </w:rPr>
        <w:t>)</w:t>
      </w:r>
    </w:p>
    <w:p w:rsidR="004748ED" w:rsidRDefault="004748ED" w:rsidP="00BC2DFD">
      <w:pPr>
        <w:pStyle w:val="a3"/>
        <w:ind w:leftChars="0" w:left="420"/>
      </w:pPr>
      <w:r>
        <w:rPr>
          <w:rFonts w:hint="eastAsia"/>
        </w:rPr>
        <w:t>・名前はやまさわーくるでもやまさわっふるでもいいよね。</w:t>
      </w:r>
    </w:p>
    <w:p w:rsidR="004748ED" w:rsidRDefault="004748ED" w:rsidP="00BC2DFD">
      <w:pPr>
        <w:pStyle w:val="a3"/>
        <w:ind w:leftChars="0" w:left="420"/>
      </w:pPr>
      <w:r>
        <w:rPr>
          <w:rFonts w:hint="eastAsia"/>
        </w:rPr>
        <w:t>・ワッフル機は</w:t>
      </w:r>
      <w:r>
        <w:rPr>
          <w:rFonts w:hint="eastAsia"/>
        </w:rPr>
        <w:t>2</w:t>
      </w:r>
      <w:r>
        <w:rPr>
          <w:rFonts w:hint="eastAsia"/>
        </w:rPr>
        <w:t>台必要だけれど、電力的には外でワッフル機を使うのであれば</w:t>
      </w:r>
      <w:r>
        <w:rPr>
          <w:rFonts w:hint="eastAsia"/>
        </w:rPr>
        <w:t>1</w:t>
      </w:r>
      <w:r>
        <w:rPr>
          <w:rFonts w:hint="eastAsia"/>
        </w:rPr>
        <w:t>台</w:t>
      </w:r>
      <w:r>
        <w:rPr>
          <w:rFonts w:hint="eastAsia"/>
        </w:rPr>
        <w:lastRenderedPageBreak/>
        <w:t>分の電力しか使えない。</w:t>
      </w:r>
    </w:p>
    <w:p w:rsidR="00E25BDC" w:rsidRPr="004748ED" w:rsidRDefault="00E25BDC" w:rsidP="00E25BDC">
      <w:pPr>
        <w:pStyle w:val="a3"/>
        <w:ind w:leftChars="0" w:left="420"/>
      </w:pPr>
      <w:r>
        <w:rPr>
          <w:rFonts w:hint="eastAsia"/>
        </w:rPr>
        <w:t>・保健所への提出とか大事。トッピングでオリジナリティ出したいなら</w:t>
      </w:r>
      <w:r>
        <w:rPr>
          <w:rFonts w:hint="eastAsia"/>
        </w:rPr>
        <w:t>6</w:t>
      </w:r>
      <w:r>
        <w:rPr>
          <w:rFonts w:hint="eastAsia"/>
        </w:rPr>
        <w:t>月の書類提出も大事。</w:t>
      </w:r>
    </w:p>
    <w:p w:rsidR="004748ED" w:rsidRDefault="004748ED" w:rsidP="00BC2DFD">
      <w:pPr>
        <w:pStyle w:val="a3"/>
        <w:ind w:leftChars="0" w:left="420"/>
      </w:pPr>
      <w:r>
        <w:rPr>
          <w:rFonts w:hint="eastAsia"/>
        </w:rPr>
        <w:t>【</w:t>
      </w:r>
      <w:r w:rsidR="00E25BDC">
        <w:rPr>
          <w:rFonts w:hint="eastAsia"/>
        </w:rPr>
        <w:t>当日の装飾</w:t>
      </w:r>
      <w:r>
        <w:rPr>
          <w:rFonts w:hint="eastAsia"/>
        </w:rPr>
        <w:t>】</w:t>
      </w:r>
    </w:p>
    <w:p w:rsidR="004748ED" w:rsidRDefault="004748ED" w:rsidP="00BC2DFD">
      <w:pPr>
        <w:pStyle w:val="a3"/>
        <w:ind w:leftChars="0" w:left="420"/>
      </w:pPr>
      <w:r>
        <w:rPr>
          <w:rFonts w:hint="eastAsia"/>
        </w:rPr>
        <w:t>・文化祭ならではのオリジナリティが欲しい</w:t>
      </w:r>
    </w:p>
    <w:p w:rsidR="004748ED" w:rsidRDefault="004748ED" w:rsidP="00BC2DFD">
      <w:pPr>
        <w:pStyle w:val="a3"/>
        <w:ind w:leftChars="0" w:left="420"/>
      </w:pPr>
      <w:r>
        <w:rPr>
          <w:rFonts w:hint="eastAsia"/>
        </w:rPr>
        <w:t>・装飾は力を入れるべき。文字を大きく、遠くからでも目立つように。分かりやすいコンセプトで飾り付けると吉</w:t>
      </w:r>
      <w:r>
        <w:rPr>
          <w:rFonts w:hint="eastAsia"/>
        </w:rPr>
        <w:t>(2011</w:t>
      </w:r>
      <w:r>
        <w:rPr>
          <w:rFonts w:hint="eastAsia"/>
        </w:rPr>
        <w:t>年はハロウィン、</w:t>
      </w:r>
      <w:r>
        <w:rPr>
          <w:rFonts w:hint="eastAsia"/>
        </w:rPr>
        <w:t>2012</w:t>
      </w:r>
      <w:r>
        <w:rPr>
          <w:rFonts w:hint="eastAsia"/>
        </w:rPr>
        <w:t>はクリスマスでした</w:t>
      </w:r>
      <w:r>
        <w:rPr>
          <w:rFonts w:hint="eastAsia"/>
        </w:rPr>
        <w:t>)</w:t>
      </w:r>
    </w:p>
    <w:p w:rsidR="004748ED" w:rsidRDefault="004748ED" w:rsidP="00BC2DFD">
      <w:pPr>
        <w:pStyle w:val="a3"/>
        <w:ind w:leftChars="0" w:left="420"/>
      </w:pPr>
      <w:r>
        <w:rPr>
          <w:rFonts w:hint="eastAsia"/>
        </w:rPr>
        <w:t>・コスプレは少人数でも目立つ（</w:t>
      </w:r>
      <w:r>
        <w:rPr>
          <w:rFonts w:hint="eastAsia"/>
        </w:rPr>
        <w:t>2012</w:t>
      </w:r>
      <w:r>
        <w:rPr>
          <w:rFonts w:hint="eastAsia"/>
        </w:rPr>
        <w:t>ではマスコットガール的な立ち位置で宣伝に特化した子もいました）</w:t>
      </w:r>
    </w:p>
    <w:p w:rsidR="004748ED" w:rsidRDefault="004748ED" w:rsidP="00BC2DFD">
      <w:pPr>
        <w:pStyle w:val="a3"/>
        <w:ind w:leftChars="0" w:left="420"/>
      </w:pPr>
      <w:r>
        <w:rPr>
          <w:rFonts w:hint="eastAsia"/>
        </w:rPr>
        <w:t>・おそろいのものを使うなら</w:t>
      </w:r>
      <w:r>
        <w:rPr>
          <w:rFonts w:hint="eastAsia"/>
        </w:rPr>
        <w:t>T</w:t>
      </w:r>
      <w:r>
        <w:rPr>
          <w:rFonts w:hint="eastAsia"/>
        </w:rPr>
        <w:t>シャツは寒いのでパーカーが吉。</w:t>
      </w:r>
    </w:p>
    <w:p w:rsidR="004748ED" w:rsidRPr="004748ED" w:rsidRDefault="004748ED" w:rsidP="00BC2DFD">
      <w:pPr>
        <w:pStyle w:val="a3"/>
        <w:ind w:leftChars="0" w:left="420"/>
      </w:pPr>
    </w:p>
    <w:sectPr w:rsidR="004748ED" w:rsidRPr="004748ED" w:rsidSect="00F7392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62F" w:rsidRDefault="00FB062F" w:rsidP="002C47F1">
      <w:r>
        <w:separator/>
      </w:r>
    </w:p>
  </w:endnote>
  <w:endnote w:type="continuationSeparator" w:id="0">
    <w:p w:rsidR="00FB062F" w:rsidRDefault="00FB062F" w:rsidP="002C47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62F" w:rsidRDefault="00FB062F" w:rsidP="002C47F1">
      <w:r>
        <w:separator/>
      </w:r>
    </w:p>
  </w:footnote>
  <w:footnote w:type="continuationSeparator" w:id="0">
    <w:p w:rsidR="00FB062F" w:rsidRDefault="00FB062F" w:rsidP="002C4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85E"/>
    <w:multiLevelType w:val="hybridMultilevel"/>
    <w:tmpl w:val="8DF6A5E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52B76D1"/>
    <w:multiLevelType w:val="hybridMultilevel"/>
    <w:tmpl w:val="FFC833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52A84"/>
    <w:multiLevelType w:val="hybridMultilevel"/>
    <w:tmpl w:val="7304C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F434E"/>
    <w:multiLevelType w:val="hybridMultilevel"/>
    <w:tmpl w:val="A8D43930"/>
    <w:lvl w:ilvl="0" w:tplc="04090013">
      <w:start w:val="1"/>
      <w:numFmt w:val="upperRoman"/>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D97791"/>
    <w:multiLevelType w:val="hybridMultilevel"/>
    <w:tmpl w:val="818E9DD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097CC0"/>
    <w:multiLevelType w:val="hybridMultilevel"/>
    <w:tmpl w:val="5B6217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8C4418"/>
    <w:multiLevelType w:val="hybridMultilevel"/>
    <w:tmpl w:val="21DC657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1DCF3EE8"/>
    <w:multiLevelType w:val="hybridMultilevel"/>
    <w:tmpl w:val="E5EC2300"/>
    <w:lvl w:ilvl="0" w:tplc="04090013">
      <w:start w:val="1"/>
      <w:numFmt w:val="upperRoman"/>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261192F"/>
    <w:multiLevelType w:val="hybridMultilevel"/>
    <w:tmpl w:val="32C2C6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4D37962"/>
    <w:multiLevelType w:val="hybridMultilevel"/>
    <w:tmpl w:val="ED7C2B7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6943A4C"/>
    <w:multiLevelType w:val="hybridMultilevel"/>
    <w:tmpl w:val="84B456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7AA6850"/>
    <w:multiLevelType w:val="hybridMultilevel"/>
    <w:tmpl w:val="40AA4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E1170A5"/>
    <w:multiLevelType w:val="hybridMultilevel"/>
    <w:tmpl w:val="4F3E774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0376684"/>
    <w:multiLevelType w:val="hybridMultilevel"/>
    <w:tmpl w:val="50A6460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32C699C"/>
    <w:multiLevelType w:val="hybridMultilevel"/>
    <w:tmpl w:val="A058BC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A3708EA"/>
    <w:multiLevelType w:val="hybridMultilevel"/>
    <w:tmpl w:val="4E0A5A06"/>
    <w:lvl w:ilvl="0" w:tplc="04090013">
      <w:start w:val="1"/>
      <w:numFmt w:val="upperRoman"/>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8582D89"/>
    <w:multiLevelType w:val="hybridMultilevel"/>
    <w:tmpl w:val="59C8C6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D1A29E1"/>
    <w:multiLevelType w:val="hybridMultilevel"/>
    <w:tmpl w:val="BD6C69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354DA4"/>
    <w:multiLevelType w:val="hybridMultilevel"/>
    <w:tmpl w:val="7FFC8B90"/>
    <w:lvl w:ilvl="0" w:tplc="04090013">
      <w:start w:val="1"/>
      <w:numFmt w:val="upperRoman"/>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78D7C19"/>
    <w:multiLevelType w:val="hybridMultilevel"/>
    <w:tmpl w:val="2C7293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96836B6"/>
    <w:multiLevelType w:val="hybridMultilevel"/>
    <w:tmpl w:val="F4AAA3DA"/>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nsid w:val="5ACA2DE0"/>
    <w:multiLevelType w:val="hybridMultilevel"/>
    <w:tmpl w:val="69C65C3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AD01664"/>
    <w:multiLevelType w:val="hybridMultilevel"/>
    <w:tmpl w:val="6206E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6A0672C"/>
    <w:multiLevelType w:val="hybridMultilevel"/>
    <w:tmpl w:val="848C884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ED7692"/>
    <w:multiLevelType w:val="hybridMultilevel"/>
    <w:tmpl w:val="861672B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D885B94"/>
    <w:multiLevelType w:val="hybridMultilevel"/>
    <w:tmpl w:val="6D8870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CBD281B"/>
    <w:multiLevelType w:val="hybridMultilevel"/>
    <w:tmpl w:val="7B803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12"/>
  </w:num>
  <w:num w:numId="4">
    <w:abstractNumId w:val="5"/>
  </w:num>
  <w:num w:numId="5">
    <w:abstractNumId w:val="2"/>
  </w:num>
  <w:num w:numId="6">
    <w:abstractNumId w:val="16"/>
  </w:num>
  <w:num w:numId="7">
    <w:abstractNumId w:val="1"/>
  </w:num>
  <w:num w:numId="8">
    <w:abstractNumId w:val="21"/>
  </w:num>
  <w:num w:numId="9">
    <w:abstractNumId w:val="17"/>
  </w:num>
  <w:num w:numId="10">
    <w:abstractNumId w:val="14"/>
  </w:num>
  <w:num w:numId="11">
    <w:abstractNumId w:val="8"/>
  </w:num>
  <w:num w:numId="12">
    <w:abstractNumId w:val="6"/>
  </w:num>
  <w:num w:numId="13">
    <w:abstractNumId w:val="10"/>
  </w:num>
  <w:num w:numId="14">
    <w:abstractNumId w:val="0"/>
  </w:num>
  <w:num w:numId="15">
    <w:abstractNumId w:val="25"/>
  </w:num>
  <w:num w:numId="16">
    <w:abstractNumId w:val="20"/>
  </w:num>
  <w:num w:numId="17">
    <w:abstractNumId w:val="26"/>
  </w:num>
  <w:num w:numId="18">
    <w:abstractNumId w:val="7"/>
  </w:num>
  <w:num w:numId="19">
    <w:abstractNumId w:val="15"/>
  </w:num>
  <w:num w:numId="20">
    <w:abstractNumId w:val="18"/>
  </w:num>
  <w:num w:numId="21">
    <w:abstractNumId w:val="3"/>
  </w:num>
  <w:num w:numId="22">
    <w:abstractNumId w:val="23"/>
  </w:num>
  <w:num w:numId="23">
    <w:abstractNumId w:val="24"/>
  </w:num>
  <w:num w:numId="24">
    <w:abstractNumId w:val="11"/>
  </w:num>
  <w:num w:numId="25">
    <w:abstractNumId w:val="22"/>
  </w:num>
  <w:num w:numId="26">
    <w:abstractNumId w:val="19"/>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FAA"/>
    <w:rsid w:val="00190684"/>
    <w:rsid w:val="002C47F1"/>
    <w:rsid w:val="002C5503"/>
    <w:rsid w:val="002E254F"/>
    <w:rsid w:val="004748ED"/>
    <w:rsid w:val="00476D4C"/>
    <w:rsid w:val="004E624E"/>
    <w:rsid w:val="00643C2C"/>
    <w:rsid w:val="00786AB7"/>
    <w:rsid w:val="007E6729"/>
    <w:rsid w:val="008A0ADF"/>
    <w:rsid w:val="009143B3"/>
    <w:rsid w:val="00962C5A"/>
    <w:rsid w:val="00A17DEB"/>
    <w:rsid w:val="00B21D0F"/>
    <w:rsid w:val="00BC2DFD"/>
    <w:rsid w:val="00C048ED"/>
    <w:rsid w:val="00D12FAA"/>
    <w:rsid w:val="00DF464B"/>
    <w:rsid w:val="00E25BDC"/>
    <w:rsid w:val="00EE2A2D"/>
    <w:rsid w:val="00F5229D"/>
    <w:rsid w:val="00F73920"/>
    <w:rsid w:val="00FB06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FAA"/>
    <w:pPr>
      <w:ind w:leftChars="400" w:left="840"/>
    </w:pPr>
  </w:style>
  <w:style w:type="table" w:styleId="a4">
    <w:name w:val="Table Grid"/>
    <w:basedOn w:val="a1"/>
    <w:uiPriority w:val="59"/>
    <w:rsid w:val="00D12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2C47F1"/>
    <w:pPr>
      <w:tabs>
        <w:tab w:val="center" w:pos="4252"/>
        <w:tab w:val="right" w:pos="8504"/>
      </w:tabs>
      <w:snapToGrid w:val="0"/>
    </w:pPr>
  </w:style>
  <w:style w:type="character" w:customStyle="1" w:styleId="a6">
    <w:name w:val="ヘッダー (文字)"/>
    <w:basedOn w:val="a0"/>
    <w:link w:val="a5"/>
    <w:uiPriority w:val="99"/>
    <w:semiHidden/>
    <w:rsid w:val="002C47F1"/>
  </w:style>
  <w:style w:type="paragraph" w:styleId="a7">
    <w:name w:val="footer"/>
    <w:basedOn w:val="a"/>
    <w:link w:val="a8"/>
    <w:uiPriority w:val="99"/>
    <w:semiHidden/>
    <w:unhideWhenUsed/>
    <w:rsid w:val="002C47F1"/>
    <w:pPr>
      <w:tabs>
        <w:tab w:val="center" w:pos="4252"/>
        <w:tab w:val="right" w:pos="8504"/>
      </w:tabs>
      <w:snapToGrid w:val="0"/>
    </w:pPr>
  </w:style>
  <w:style w:type="character" w:customStyle="1" w:styleId="a8">
    <w:name w:val="フッター (文字)"/>
    <w:basedOn w:val="a0"/>
    <w:link w:val="a7"/>
    <w:uiPriority w:val="99"/>
    <w:semiHidden/>
    <w:rsid w:val="002C47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7128D-846E-4080-882E-BB58E8CF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yamasawa</cp:lastModifiedBy>
  <cp:revision>2</cp:revision>
  <dcterms:created xsi:type="dcterms:W3CDTF">2012-12-07T10:00:00Z</dcterms:created>
  <dcterms:modified xsi:type="dcterms:W3CDTF">2012-12-07T10:00:00Z</dcterms:modified>
</cp:coreProperties>
</file>